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1D" w:rsidRDefault="00AF0E1D" w:rsidP="00715AD1">
      <w:pPr>
        <w:pStyle w:val="ConsPlusTitle"/>
        <w:widowControl/>
        <w:suppressAutoHyphens/>
      </w:pPr>
    </w:p>
    <w:p w:rsidR="00EA135B" w:rsidRPr="00C3703C" w:rsidRDefault="00EA135B" w:rsidP="00715AD1">
      <w:pPr>
        <w:pStyle w:val="2"/>
        <w:suppressAutoHyphens/>
      </w:pPr>
      <w:r w:rsidRPr="00C3703C">
        <w:t>РОССИЙСКАЯ ФЕДЕРАЦИЯ</w:t>
      </w:r>
    </w:p>
    <w:p w:rsidR="00EA135B" w:rsidRPr="00C3703C" w:rsidRDefault="00EA135B" w:rsidP="00715AD1">
      <w:pPr>
        <w:pStyle w:val="2"/>
        <w:suppressAutoHyphens/>
      </w:pPr>
      <w:r w:rsidRPr="00C3703C">
        <w:t>РОСТОВСКАЯ ОБЛАСТЬ</w:t>
      </w:r>
    </w:p>
    <w:p w:rsidR="00EA135B" w:rsidRPr="00C3703C" w:rsidRDefault="00EA135B" w:rsidP="00715AD1">
      <w:pPr>
        <w:suppressAutoHyphens/>
        <w:jc w:val="center"/>
        <w:rPr>
          <w:sz w:val="28"/>
          <w:szCs w:val="28"/>
        </w:rPr>
      </w:pPr>
      <w:r w:rsidRPr="00C3703C">
        <w:rPr>
          <w:sz w:val="28"/>
          <w:szCs w:val="28"/>
        </w:rPr>
        <w:t>ОРЛОВСКИЙ РАЙОН</w:t>
      </w:r>
    </w:p>
    <w:p w:rsidR="00EA135B" w:rsidRPr="00C3703C" w:rsidRDefault="00EA135B" w:rsidP="00715AD1">
      <w:pPr>
        <w:suppressAutoHyphens/>
        <w:jc w:val="center"/>
        <w:rPr>
          <w:sz w:val="28"/>
          <w:szCs w:val="28"/>
        </w:rPr>
      </w:pPr>
      <w:r w:rsidRPr="00C3703C">
        <w:rPr>
          <w:sz w:val="28"/>
          <w:szCs w:val="28"/>
        </w:rPr>
        <w:t>МУНИЦИПАЛЬНОЕ ОБРАЗОВАНИЕ</w:t>
      </w:r>
    </w:p>
    <w:p w:rsidR="00EA135B" w:rsidRPr="00C3703C" w:rsidRDefault="003676DE" w:rsidP="00715AD1">
      <w:pPr>
        <w:suppressAutoHyphens/>
        <w:jc w:val="center"/>
        <w:rPr>
          <w:sz w:val="28"/>
          <w:szCs w:val="28"/>
        </w:rPr>
      </w:pPr>
      <w:r w:rsidRPr="00C3703C">
        <w:rPr>
          <w:sz w:val="28"/>
          <w:szCs w:val="28"/>
        </w:rPr>
        <w:t>«ДОНСКОЕ</w:t>
      </w:r>
      <w:r w:rsidR="00EA135B" w:rsidRPr="00C3703C">
        <w:rPr>
          <w:sz w:val="28"/>
          <w:szCs w:val="28"/>
        </w:rPr>
        <w:t xml:space="preserve"> СЕЛЬСКОЕ ПОСЕЛЕНИЕ»</w:t>
      </w:r>
    </w:p>
    <w:p w:rsidR="00EA135B" w:rsidRPr="00C3703C" w:rsidRDefault="003676DE" w:rsidP="00715AD1">
      <w:pPr>
        <w:pStyle w:val="2"/>
        <w:suppressAutoHyphens/>
      </w:pPr>
      <w:r w:rsidRPr="00C3703C">
        <w:t>АДМИНИСТРАЦИЯ ДОНСКОГО</w:t>
      </w:r>
      <w:r w:rsidR="00EA135B" w:rsidRPr="00C3703C">
        <w:t xml:space="preserve"> СЕЛЬСКОГО ПОСЕЛЕНИЯ</w:t>
      </w:r>
    </w:p>
    <w:p w:rsidR="00EA135B" w:rsidRPr="00C3703C" w:rsidRDefault="00EA135B" w:rsidP="00715AD1">
      <w:pPr>
        <w:pStyle w:val="a4"/>
        <w:suppressAutoHyphens/>
        <w:rPr>
          <w:b w:val="0"/>
          <w:sz w:val="28"/>
          <w:szCs w:val="28"/>
        </w:rPr>
      </w:pPr>
    </w:p>
    <w:p w:rsidR="00EA135B" w:rsidRPr="00C3703C" w:rsidRDefault="00EA135B" w:rsidP="00715AD1">
      <w:pPr>
        <w:pStyle w:val="a4"/>
        <w:suppressAutoHyphens/>
        <w:rPr>
          <w:b w:val="0"/>
          <w:sz w:val="28"/>
          <w:szCs w:val="28"/>
        </w:rPr>
      </w:pPr>
      <w:r w:rsidRPr="00C3703C">
        <w:rPr>
          <w:b w:val="0"/>
          <w:sz w:val="28"/>
          <w:szCs w:val="28"/>
        </w:rPr>
        <w:t>ПОСТАНОВЛЕНИЕ</w:t>
      </w:r>
    </w:p>
    <w:p w:rsidR="00AF0E1D" w:rsidRPr="002727DC" w:rsidRDefault="00AF0E1D" w:rsidP="00715AD1">
      <w:pPr>
        <w:pStyle w:val="ConsPlusTitle"/>
        <w:widowControl/>
        <w:suppressAutoHyphens/>
        <w:jc w:val="center"/>
        <w:rPr>
          <w:b w:val="0"/>
          <w:sz w:val="28"/>
          <w:szCs w:val="28"/>
        </w:rPr>
      </w:pPr>
    </w:p>
    <w:p w:rsidR="00104741" w:rsidRDefault="00A10568" w:rsidP="00715AD1">
      <w:pPr>
        <w:pStyle w:val="a4"/>
        <w:tabs>
          <w:tab w:val="left" w:pos="708"/>
        </w:tabs>
        <w:suppressAutoHyphens/>
        <w:jc w:val="left"/>
        <w:rPr>
          <w:b w:val="0"/>
          <w:sz w:val="28"/>
          <w:szCs w:val="28"/>
        </w:rPr>
      </w:pPr>
      <w:r>
        <w:rPr>
          <w:b w:val="0"/>
          <w:sz w:val="28"/>
          <w:szCs w:val="28"/>
        </w:rPr>
        <w:t>22.11.2024</w:t>
      </w:r>
      <w:r w:rsidR="00104741" w:rsidRPr="002727DC">
        <w:rPr>
          <w:b w:val="0"/>
          <w:sz w:val="28"/>
          <w:szCs w:val="28"/>
        </w:rPr>
        <w:t xml:space="preserve">                               </w:t>
      </w:r>
      <w:r w:rsidR="004B57D6" w:rsidRPr="002727DC">
        <w:rPr>
          <w:b w:val="0"/>
          <w:sz w:val="28"/>
          <w:szCs w:val="28"/>
        </w:rPr>
        <w:t xml:space="preserve">   </w:t>
      </w:r>
      <w:r w:rsidR="00104741" w:rsidRPr="002727DC">
        <w:rPr>
          <w:b w:val="0"/>
          <w:sz w:val="28"/>
          <w:szCs w:val="28"/>
        </w:rPr>
        <w:t xml:space="preserve"> </w:t>
      </w:r>
      <w:r w:rsidR="002727DC">
        <w:rPr>
          <w:b w:val="0"/>
          <w:sz w:val="28"/>
          <w:szCs w:val="28"/>
        </w:rPr>
        <w:t xml:space="preserve">  </w:t>
      </w:r>
      <w:r w:rsidR="00DF51B3">
        <w:rPr>
          <w:b w:val="0"/>
          <w:sz w:val="28"/>
          <w:szCs w:val="28"/>
        </w:rPr>
        <w:t xml:space="preserve">      </w:t>
      </w:r>
      <w:r w:rsidR="002727DC">
        <w:rPr>
          <w:b w:val="0"/>
          <w:sz w:val="28"/>
          <w:szCs w:val="28"/>
        </w:rPr>
        <w:t xml:space="preserve">   </w:t>
      </w:r>
      <w:r w:rsidR="001D333F" w:rsidRPr="002727DC">
        <w:rPr>
          <w:b w:val="0"/>
          <w:sz w:val="28"/>
          <w:szCs w:val="28"/>
        </w:rPr>
        <w:t>№</w:t>
      </w:r>
      <w:r w:rsidR="007B42CB" w:rsidRPr="002727DC">
        <w:rPr>
          <w:b w:val="0"/>
          <w:sz w:val="28"/>
          <w:szCs w:val="28"/>
        </w:rPr>
        <w:t xml:space="preserve"> </w:t>
      </w:r>
      <w:r w:rsidR="001D333F" w:rsidRPr="002727DC">
        <w:rPr>
          <w:b w:val="0"/>
          <w:sz w:val="28"/>
          <w:szCs w:val="28"/>
        </w:rPr>
        <w:t xml:space="preserve"> </w:t>
      </w:r>
      <w:r>
        <w:rPr>
          <w:b w:val="0"/>
          <w:sz w:val="28"/>
          <w:szCs w:val="28"/>
        </w:rPr>
        <w:t>186</w:t>
      </w:r>
      <w:r w:rsidR="001D333F" w:rsidRPr="002727DC">
        <w:rPr>
          <w:b w:val="0"/>
          <w:sz w:val="28"/>
          <w:szCs w:val="28"/>
        </w:rPr>
        <w:t xml:space="preserve">   </w:t>
      </w:r>
      <w:r w:rsidR="004B57D6" w:rsidRPr="002727DC">
        <w:rPr>
          <w:b w:val="0"/>
          <w:sz w:val="28"/>
          <w:szCs w:val="28"/>
        </w:rPr>
        <w:t xml:space="preserve">  </w:t>
      </w:r>
      <w:r w:rsidR="001D333F" w:rsidRPr="002727DC">
        <w:rPr>
          <w:b w:val="0"/>
          <w:sz w:val="28"/>
          <w:szCs w:val="28"/>
        </w:rPr>
        <w:t xml:space="preserve">    </w:t>
      </w:r>
      <w:r w:rsidR="00DF51B3">
        <w:rPr>
          <w:b w:val="0"/>
          <w:sz w:val="28"/>
          <w:szCs w:val="28"/>
        </w:rPr>
        <w:t xml:space="preserve">     </w:t>
      </w:r>
      <w:r w:rsidR="001D333F" w:rsidRPr="002727DC">
        <w:rPr>
          <w:b w:val="0"/>
          <w:sz w:val="28"/>
          <w:szCs w:val="28"/>
        </w:rPr>
        <w:t xml:space="preserve"> </w:t>
      </w:r>
      <w:r w:rsidR="009E66E2" w:rsidRPr="002727DC">
        <w:rPr>
          <w:b w:val="0"/>
          <w:sz w:val="28"/>
          <w:szCs w:val="28"/>
        </w:rPr>
        <w:t xml:space="preserve"> </w:t>
      </w:r>
      <w:r w:rsidR="00D62346">
        <w:rPr>
          <w:b w:val="0"/>
          <w:sz w:val="28"/>
          <w:szCs w:val="28"/>
        </w:rPr>
        <w:t xml:space="preserve"> </w:t>
      </w:r>
      <w:r w:rsidR="009E66E2" w:rsidRPr="002727DC">
        <w:rPr>
          <w:b w:val="0"/>
          <w:sz w:val="28"/>
          <w:szCs w:val="28"/>
        </w:rPr>
        <w:t xml:space="preserve"> </w:t>
      </w:r>
      <w:r w:rsidR="001D333F" w:rsidRPr="002727DC">
        <w:rPr>
          <w:b w:val="0"/>
          <w:sz w:val="28"/>
          <w:szCs w:val="28"/>
        </w:rPr>
        <w:t xml:space="preserve">  </w:t>
      </w:r>
      <w:r w:rsidR="002727DC">
        <w:rPr>
          <w:b w:val="0"/>
          <w:sz w:val="28"/>
          <w:szCs w:val="28"/>
        </w:rPr>
        <w:t xml:space="preserve">      </w:t>
      </w:r>
      <w:r w:rsidR="00104741" w:rsidRPr="002727DC">
        <w:rPr>
          <w:b w:val="0"/>
          <w:sz w:val="28"/>
          <w:szCs w:val="28"/>
        </w:rPr>
        <w:t xml:space="preserve"> </w:t>
      </w:r>
      <w:r w:rsidR="009E66E2" w:rsidRPr="002727DC">
        <w:rPr>
          <w:b w:val="0"/>
          <w:sz w:val="28"/>
          <w:szCs w:val="28"/>
        </w:rPr>
        <w:t xml:space="preserve">  </w:t>
      </w:r>
      <w:r w:rsidR="00104741" w:rsidRPr="002727DC">
        <w:rPr>
          <w:b w:val="0"/>
          <w:sz w:val="28"/>
          <w:szCs w:val="28"/>
        </w:rPr>
        <w:t xml:space="preserve">    </w:t>
      </w:r>
      <w:r w:rsidR="003676DE">
        <w:rPr>
          <w:b w:val="0"/>
          <w:sz w:val="28"/>
          <w:szCs w:val="28"/>
        </w:rPr>
        <w:t xml:space="preserve">х. </w:t>
      </w:r>
      <w:proofErr w:type="spellStart"/>
      <w:r w:rsidR="003676DE">
        <w:rPr>
          <w:b w:val="0"/>
          <w:sz w:val="28"/>
          <w:szCs w:val="28"/>
        </w:rPr>
        <w:t>Гундоровский</w:t>
      </w:r>
      <w:proofErr w:type="spellEnd"/>
    </w:p>
    <w:p w:rsidR="000B673E" w:rsidRPr="002727DC" w:rsidRDefault="000B673E" w:rsidP="00715AD1">
      <w:pPr>
        <w:pStyle w:val="a4"/>
        <w:tabs>
          <w:tab w:val="left" w:pos="708"/>
        </w:tabs>
        <w:suppressAutoHyphens/>
        <w:jc w:val="left"/>
        <w:rPr>
          <w:b w:val="0"/>
          <w:sz w:val="28"/>
          <w:szCs w:val="28"/>
        </w:rPr>
      </w:pPr>
    </w:p>
    <w:p w:rsidR="00321ABB" w:rsidRPr="002727DC" w:rsidRDefault="00321ABB" w:rsidP="00715AD1">
      <w:pPr>
        <w:pStyle w:val="2"/>
        <w:shd w:val="clear" w:color="auto" w:fill="FFFFFF"/>
        <w:suppressAutoHyphens/>
        <w:jc w:val="left"/>
        <w:rPr>
          <w:rFonts w:ascii="Arial" w:hAnsi="Arial" w:cs="Arial"/>
          <w:b/>
          <w:bCs/>
        </w:rPr>
      </w:pPr>
    </w:p>
    <w:p w:rsidR="00D6370A" w:rsidRPr="00D6370A" w:rsidRDefault="00A77C81" w:rsidP="003223F5">
      <w:pPr>
        <w:widowControl w:val="0"/>
        <w:tabs>
          <w:tab w:val="left" w:pos="0"/>
        </w:tabs>
        <w:autoSpaceDE w:val="0"/>
        <w:autoSpaceDN w:val="0"/>
        <w:adjustRightInd w:val="0"/>
        <w:ind w:firstLine="709"/>
        <w:jc w:val="center"/>
        <w:outlineLvl w:val="0"/>
        <w:rPr>
          <w:rFonts w:eastAsia="Calibri"/>
          <w:bCs/>
          <w:sz w:val="28"/>
          <w:szCs w:val="28"/>
          <w:lang w:eastAsia="en-US"/>
        </w:rPr>
      </w:pPr>
      <w:bookmarkStart w:id="0" w:name="_GoBack"/>
      <w:r>
        <w:rPr>
          <w:rFonts w:eastAsia="Calibri"/>
          <w:bCs/>
          <w:sz w:val="28"/>
          <w:szCs w:val="28"/>
          <w:lang w:eastAsia="en-US"/>
        </w:rPr>
        <w:t>Об утверждении П</w:t>
      </w:r>
      <w:r w:rsidR="00D6370A" w:rsidRPr="00D6370A">
        <w:rPr>
          <w:rFonts w:eastAsia="Calibri"/>
          <w:bCs/>
          <w:sz w:val="28"/>
          <w:szCs w:val="28"/>
          <w:lang w:eastAsia="en-US"/>
        </w:rPr>
        <w:t>оложения о контрактной системе в сфере закупок тов</w:t>
      </w:r>
      <w:r w:rsidR="00D6370A" w:rsidRPr="00D6370A">
        <w:rPr>
          <w:rFonts w:eastAsia="Calibri"/>
          <w:bCs/>
          <w:sz w:val="28"/>
          <w:szCs w:val="28"/>
          <w:lang w:eastAsia="en-US"/>
        </w:rPr>
        <w:t>а</w:t>
      </w:r>
      <w:r w:rsidR="00D6370A" w:rsidRPr="00D6370A">
        <w:rPr>
          <w:rFonts w:eastAsia="Calibri"/>
          <w:bCs/>
          <w:sz w:val="28"/>
          <w:szCs w:val="28"/>
          <w:lang w:eastAsia="en-US"/>
        </w:rPr>
        <w:t>ров, работ, услуг для обеспечения муниципальных нужд</w:t>
      </w:r>
    </w:p>
    <w:p w:rsidR="00D6370A" w:rsidRPr="00D6370A" w:rsidRDefault="003223F5" w:rsidP="003223F5">
      <w:pPr>
        <w:widowControl w:val="0"/>
        <w:tabs>
          <w:tab w:val="left" w:pos="0"/>
        </w:tabs>
        <w:autoSpaceDE w:val="0"/>
        <w:autoSpaceDN w:val="0"/>
        <w:adjustRightInd w:val="0"/>
        <w:ind w:firstLine="709"/>
        <w:jc w:val="center"/>
        <w:outlineLvl w:val="0"/>
        <w:rPr>
          <w:rFonts w:eastAsia="Calibri"/>
          <w:bCs/>
          <w:sz w:val="28"/>
          <w:szCs w:val="28"/>
          <w:lang w:eastAsia="en-US"/>
        </w:rPr>
      </w:pPr>
      <w:r>
        <w:rPr>
          <w:rFonts w:eastAsia="Calibri"/>
          <w:bCs/>
          <w:sz w:val="28"/>
          <w:szCs w:val="28"/>
          <w:lang w:eastAsia="en-US"/>
        </w:rPr>
        <w:t>муниципального образования «Донское сельское поселение»</w:t>
      </w:r>
    </w:p>
    <w:p w:rsidR="00D6370A" w:rsidRPr="00D6370A" w:rsidRDefault="00D6370A" w:rsidP="00D6370A">
      <w:pPr>
        <w:autoSpaceDE w:val="0"/>
        <w:autoSpaceDN w:val="0"/>
        <w:adjustRightInd w:val="0"/>
        <w:ind w:firstLine="709"/>
        <w:jc w:val="both"/>
        <w:rPr>
          <w:rFonts w:eastAsia="Calibri"/>
          <w:sz w:val="24"/>
          <w:szCs w:val="24"/>
          <w:lang w:eastAsia="en-US"/>
        </w:rPr>
      </w:pPr>
    </w:p>
    <w:bookmarkEnd w:id="0"/>
    <w:p w:rsidR="00D6370A" w:rsidRPr="00D6370A" w:rsidRDefault="00D6370A" w:rsidP="00D6370A">
      <w:pPr>
        <w:autoSpaceDE w:val="0"/>
        <w:autoSpaceDN w:val="0"/>
        <w:adjustRightInd w:val="0"/>
        <w:ind w:firstLine="709"/>
        <w:jc w:val="both"/>
        <w:rPr>
          <w:b/>
          <w:sz w:val="28"/>
          <w:szCs w:val="28"/>
          <w:lang w:eastAsia="en-US"/>
        </w:rPr>
      </w:pPr>
      <w:proofErr w:type="gramStart"/>
      <w:r w:rsidRPr="00D6370A">
        <w:rPr>
          <w:rFonts w:eastAsia="Calibri"/>
          <w:sz w:val="28"/>
          <w:szCs w:val="28"/>
          <w:lang w:eastAsia="en-US"/>
        </w:rPr>
        <w:t xml:space="preserve">В соответствии  со статьей 38 Федерального закона от 05 апреля 2013 года </w:t>
      </w:r>
      <w:r>
        <w:rPr>
          <w:rFonts w:eastAsia="Calibri"/>
          <w:sz w:val="28"/>
          <w:szCs w:val="28"/>
          <w:lang w:eastAsia="en-US"/>
        </w:rPr>
        <w:t xml:space="preserve">              </w:t>
      </w:r>
      <w:r w:rsidRPr="00D6370A">
        <w:rPr>
          <w:rFonts w:eastAsia="Calibri"/>
          <w:sz w:val="28"/>
          <w:szCs w:val="28"/>
          <w:lang w:eastAsia="en-US"/>
        </w:rPr>
        <w:t>№ 44-ФЗ «О контрактной системе в сфере закупок товаров, работ, услуг для обе</w:t>
      </w:r>
      <w:r w:rsidRPr="00D6370A">
        <w:rPr>
          <w:rFonts w:eastAsia="Calibri"/>
          <w:sz w:val="28"/>
          <w:szCs w:val="28"/>
          <w:lang w:eastAsia="en-US"/>
        </w:rPr>
        <w:t>с</w:t>
      </w:r>
      <w:r w:rsidRPr="00D6370A">
        <w:rPr>
          <w:rFonts w:eastAsia="Calibri"/>
          <w:sz w:val="28"/>
          <w:szCs w:val="28"/>
          <w:lang w:eastAsia="en-US"/>
        </w:rPr>
        <w:t>печения государственных и муниципальных нужд» (в редакции Федерального з</w:t>
      </w:r>
      <w:r w:rsidRPr="00D6370A">
        <w:rPr>
          <w:rFonts w:eastAsia="Calibri"/>
          <w:sz w:val="28"/>
          <w:szCs w:val="28"/>
          <w:lang w:eastAsia="en-US"/>
        </w:rPr>
        <w:t>а</w:t>
      </w:r>
      <w:r w:rsidRPr="00D6370A">
        <w:rPr>
          <w:rFonts w:eastAsia="Calibri"/>
          <w:sz w:val="28"/>
          <w:szCs w:val="28"/>
          <w:lang w:eastAsia="en-US"/>
        </w:rPr>
        <w:t>кона от 02 июля 2021 г. № 360-ФЗ, Федерального закона от 11 июня 2022 г. № 160-ФЗ), Федеральным законом Российской Федерации от 6 октября 2003 года № 131-ФЗ "Об общих принципах организации</w:t>
      </w:r>
      <w:proofErr w:type="gramEnd"/>
      <w:r w:rsidRPr="00D6370A">
        <w:rPr>
          <w:rFonts w:eastAsia="Calibri"/>
          <w:sz w:val="28"/>
          <w:szCs w:val="28"/>
          <w:lang w:eastAsia="en-US"/>
        </w:rPr>
        <w:t xml:space="preserve"> местного самоуправления в Росси</w:t>
      </w:r>
      <w:r w:rsidRPr="00D6370A">
        <w:rPr>
          <w:rFonts w:eastAsia="Calibri"/>
          <w:sz w:val="28"/>
          <w:szCs w:val="28"/>
          <w:lang w:eastAsia="en-US"/>
        </w:rPr>
        <w:t>й</w:t>
      </w:r>
      <w:r w:rsidRPr="00D6370A">
        <w:rPr>
          <w:rFonts w:eastAsia="Calibri"/>
          <w:sz w:val="28"/>
          <w:szCs w:val="28"/>
          <w:lang w:eastAsia="en-US"/>
        </w:rPr>
        <w:t>ской Федерации", иными федеральными законами, регулирующими отношения, связанные с контрактной системой в сфере закупок,</w:t>
      </w:r>
      <w:r w:rsidRPr="00D6370A">
        <w:rPr>
          <w:sz w:val="28"/>
          <w:szCs w:val="28"/>
        </w:rPr>
        <w:t xml:space="preserve"> </w:t>
      </w:r>
      <w:r w:rsidRPr="00D6370A">
        <w:rPr>
          <w:rFonts w:eastAsia="Calibri"/>
          <w:sz w:val="28"/>
          <w:szCs w:val="28"/>
          <w:lang w:eastAsia="en-US"/>
        </w:rPr>
        <w:t>Администрация Донского сельского поселения постановляет:</w:t>
      </w:r>
    </w:p>
    <w:p w:rsidR="00321ABB" w:rsidRPr="00C3703C" w:rsidRDefault="00321ABB" w:rsidP="00715AD1">
      <w:pPr>
        <w:tabs>
          <w:tab w:val="left" w:pos="851"/>
        </w:tabs>
        <w:suppressAutoHyphens/>
        <w:autoSpaceDE w:val="0"/>
        <w:autoSpaceDN w:val="0"/>
        <w:adjustRightInd w:val="0"/>
        <w:jc w:val="both"/>
        <w:rPr>
          <w:sz w:val="28"/>
          <w:szCs w:val="28"/>
        </w:rPr>
      </w:pPr>
    </w:p>
    <w:p w:rsidR="00A10568" w:rsidRPr="00A10568" w:rsidRDefault="00D6370A" w:rsidP="00D6370A">
      <w:pPr>
        <w:tabs>
          <w:tab w:val="left" w:pos="851"/>
        </w:tabs>
        <w:suppressAutoHyphens/>
        <w:autoSpaceDE w:val="0"/>
        <w:autoSpaceDN w:val="0"/>
        <w:adjustRightInd w:val="0"/>
        <w:jc w:val="both"/>
        <w:rPr>
          <w:sz w:val="28"/>
          <w:szCs w:val="28"/>
        </w:rPr>
      </w:pPr>
      <w:r>
        <w:rPr>
          <w:sz w:val="28"/>
          <w:szCs w:val="28"/>
        </w:rPr>
        <w:t xml:space="preserve">        1. Утвердить </w:t>
      </w:r>
      <w:r w:rsidRPr="00D6370A">
        <w:rPr>
          <w:sz w:val="28"/>
          <w:szCs w:val="28"/>
        </w:rPr>
        <w:t xml:space="preserve">Положение о контрактной системе в сфере закупок товаров, работ, услуг для обеспечения муниципальных нужд, </w:t>
      </w:r>
      <w:r w:rsidR="003223F5" w:rsidRPr="003223F5">
        <w:rPr>
          <w:sz w:val="28"/>
          <w:szCs w:val="28"/>
        </w:rPr>
        <w:t xml:space="preserve">муниципального образования «Донское сельское поселение» </w:t>
      </w:r>
      <w:proofErr w:type="gramStart"/>
      <w:r w:rsidRPr="00D6370A">
        <w:rPr>
          <w:sz w:val="28"/>
          <w:szCs w:val="28"/>
        </w:rPr>
        <w:t>согласно приложения</w:t>
      </w:r>
      <w:proofErr w:type="gramEnd"/>
      <w:r>
        <w:rPr>
          <w:sz w:val="28"/>
          <w:szCs w:val="28"/>
        </w:rPr>
        <w:t xml:space="preserve"> № 1</w:t>
      </w:r>
      <w:r w:rsidRPr="00D6370A">
        <w:rPr>
          <w:sz w:val="28"/>
          <w:szCs w:val="28"/>
        </w:rPr>
        <w:t xml:space="preserve"> к настоящему постановлению.</w:t>
      </w:r>
    </w:p>
    <w:p w:rsidR="00D6370A" w:rsidRPr="00D6370A" w:rsidRDefault="00D6370A" w:rsidP="00D6370A">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A10568" w:rsidRPr="00A10568">
        <w:rPr>
          <w:rFonts w:ascii="Times New Roman" w:hAnsi="Times New Roman" w:cs="Times New Roman"/>
          <w:sz w:val="28"/>
          <w:szCs w:val="28"/>
        </w:rPr>
        <w:t>.</w:t>
      </w:r>
      <w:r>
        <w:rPr>
          <w:rFonts w:ascii="Times New Roman" w:hAnsi="Times New Roman" w:cs="Times New Roman"/>
          <w:sz w:val="28"/>
          <w:szCs w:val="28"/>
        </w:rPr>
        <w:t xml:space="preserve"> </w:t>
      </w:r>
      <w:r w:rsidRPr="00D6370A">
        <w:rPr>
          <w:rFonts w:ascii="Times New Roman" w:hAnsi="Times New Roman" w:cs="Times New Roman"/>
          <w:sz w:val="28"/>
          <w:szCs w:val="28"/>
        </w:rPr>
        <w:t>Утвердить состав контрактной службы  Администрации Донского сельского поселения, согласно приложению № 2 к настоящему постановлению.</w:t>
      </w:r>
    </w:p>
    <w:p w:rsidR="00A10568" w:rsidRPr="00A10568" w:rsidRDefault="00D6370A" w:rsidP="00D6370A">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        3. Признать утратившими силу</w:t>
      </w:r>
      <w:r w:rsidRPr="00D6370A">
        <w:rPr>
          <w:rFonts w:ascii="Times New Roman" w:hAnsi="Times New Roman" w:cs="Times New Roman"/>
          <w:sz w:val="28"/>
          <w:szCs w:val="28"/>
        </w:rPr>
        <w:t xml:space="preserve"> Постановление Администрации До</w:t>
      </w:r>
      <w:r>
        <w:rPr>
          <w:rFonts w:ascii="Times New Roman" w:hAnsi="Times New Roman" w:cs="Times New Roman"/>
          <w:sz w:val="28"/>
          <w:szCs w:val="28"/>
        </w:rPr>
        <w:t>нского сельского поселения от 15.08.2022 № 118</w:t>
      </w:r>
      <w:r w:rsidRPr="00D6370A">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Положения </w:t>
      </w:r>
      <w:r w:rsidR="003223F5">
        <w:rPr>
          <w:rFonts w:ascii="Times New Roman" w:hAnsi="Times New Roman" w:cs="Times New Roman"/>
          <w:sz w:val="28"/>
          <w:szCs w:val="28"/>
        </w:rPr>
        <w:t xml:space="preserve">                            </w:t>
      </w:r>
      <w:r>
        <w:rPr>
          <w:rFonts w:ascii="Times New Roman" w:hAnsi="Times New Roman" w:cs="Times New Roman"/>
          <w:sz w:val="28"/>
          <w:szCs w:val="28"/>
        </w:rPr>
        <w:t>о контрактном управляющем</w:t>
      </w:r>
      <w:r w:rsidRPr="00D6370A">
        <w:rPr>
          <w:rFonts w:ascii="Times New Roman" w:hAnsi="Times New Roman" w:cs="Times New Roman"/>
          <w:sz w:val="28"/>
          <w:szCs w:val="28"/>
        </w:rPr>
        <w:t>»;</w:t>
      </w:r>
    </w:p>
    <w:p w:rsidR="00715AD1" w:rsidRPr="00715AD1" w:rsidRDefault="00A96E51" w:rsidP="00D6370A">
      <w:pPr>
        <w:suppressAutoHyphens/>
        <w:spacing w:line="100" w:lineRule="atLeast"/>
        <w:jc w:val="both"/>
        <w:rPr>
          <w:rFonts w:eastAsia="SimSun"/>
          <w:sz w:val="28"/>
          <w:szCs w:val="28"/>
          <w:lang w:eastAsia="ar-SA"/>
        </w:rPr>
      </w:pPr>
      <w:r>
        <w:rPr>
          <w:rFonts w:eastAsia="SimSun"/>
          <w:spacing w:val="-4"/>
          <w:sz w:val="28"/>
          <w:szCs w:val="28"/>
          <w:lang w:eastAsia="ar-SA"/>
        </w:rPr>
        <w:t xml:space="preserve">       4</w:t>
      </w:r>
      <w:r w:rsidR="00715AD1" w:rsidRPr="00715AD1">
        <w:rPr>
          <w:rFonts w:eastAsia="SimSun"/>
          <w:spacing w:val="-4"/>
          <w:sz w:val="28"/>
          <w:szCs w:val="28"/>
          <w:lang w:eastAsia="ar-SA"/>
        </w:rPr>
        <w:t xml:space="preserve">. </w:t>
      </w:r>
      <w:r>
        <w:rPr>
          <w:rFonts w:eastAsia="SimSun"/>
          <w:spacing w:val="-4"/>
          <w:sz w:val="28"/>
          <w:szCs w:val="28"/>
          <w:lang w:eastAsia="ar-SA"/>
        </w:rPr>
        <w:t xml:space="preserve"> </w:t>
      </w:r>
      <w:r w:rsidR="00715AD1" w:rsidRPr="00715AD1">
        <w:rPr>
          <w:rFonts w:eastAsia="SimSun"/>
          <w:spacing w:val="-4"/>
          <w:sz w:val="28"/>
          <w:szCs w:val="28"/>
          <w:lang w:eastAsia="ar-SA"/>
        </w:rPr>
        <w:t xml:space="preserve">Настоящее </w:t>
      </w:r>
      <w:r w:rsidR="00715AD1" w:rsidRPr="00715AD1">
        <w:rPr>
          <w:rFonts w:ascii="Arial CYR" w:eastAsia="SimSun"/>
          <w:sz w:val="28"/>
          <w:szCs w:val="28"/>
        </w:rPr>
        <w:t>постановление</w:t>
      </w:r>
      <w:r w:rsidR="00715AD1" w:rsidRPr="00715AD1">
        <w:rPr>
          <w:rFonts w:eastAsia="SimSun"/>
          <w:spacing w:val="-4"/>
          <w:sz w:val="28"/>
          <w:szCs w:val="28"/>
          <w:lang w:eastAsia="ar-SA"/>
        </w:rPr>
        <w:t xml:space="preserve"> вступает в силу со дня его подписания.</w:t>
      </w:r>
    </w:p>
    <w:p w:rsidR="00321ABB" w:rsidRPr="002727DC" w:rsidRDefault="00A96E51" w:rsidP="00D6370A">
      <w:pPr>
        <w:suppressAutoHyphens/>
        <w:autoSpaceDE w:val="0"/>
        <w:autoSpaceDN w:val="0"/>
        <w:adjustRightInd w:val="0"/>
        <w:jc w:val="both"/>
        <w:rPr>
          <w:sz w:val="28"/>
          <w:szCs w:val="28"/>
        </w:rPr>
      </w:pPr>
      <w:r>
        <w:rPr>
          <w:sz w:val="28"/>
          <w:szCs w:val="28"/>
        </w:rPr>
        <w:t xml:space="preserve">       5</w:t>
      </w:r>
      <w:r w:rsidR="000E3519" w:rsidRPr="00715AD1">
        <w:rPr>
          <w:sz w:val="28"/>
          <w:szCs w:val="28"/>
        </w:rPr>
        <w:t xml:space="preserve">. </w:t>
      </w:r>
      <w:r>
        <w:rPr>
          <w:sz w:val="28"/>
          <w:szCs w:val="28"/>
        </w:rPr>
        <w:t xml:space="preserve"> </w:t>
      </w:r>
      <w:proofErr w:type="gramStart"/>
      <w:r w:rsidR="000E3519" w:rsidRPr="00715AD1">
        <w:rPr>
          <w:sz w:val="28"/>
          <w:szCs w:val="28"/>
        </w:rPr>
        <w:t>Контроль за</w:t>
      </w:r>
      <w:proofErr w:type="gramEnd"/>
      <w:r w:rsidR="000E3519" w:rsidRPr="00715AD1">
        <w:rPr>
          <w:sz w:val="28"/>
          <w:szCs w:val="28"/>
        </w:rPr>
        <w:t xml:space="preserve"> ис</w:t>
      </w:r>
      <w:r w:rsidR="00321ABB" w:rsidRPr="00715AD1">
        <w:rPr>
          <w:sz w:val="28"/>
          <w:szCs w:val="28"/>
        </w:rPr>
        <w:t>полнением</w:t>
      </w:r>
      <w:r w:rsidR="000E3519" w:rsidRPr="00715AD1">
        <w:rPr>
          <w:sz w:val="28"/>
          <w:szCs w:val="28"/>
        </w:rPr>
        <w:t xml:space="preserve"> настоящего</w:t>
      </w:r>
      <w:r w:rsidR="000E3519">
        <w:rPr>
          <w:sz w:val="28"/>
          <w:szCs w:val="28"/>
        </w:rPr>
        <w:t xml:space="preserve"> постановления оставляю за собой</w:t>
      </w:r>
      <w:r w:rsidR="00321ABB" w:rsidRPr="002727DC">
        <w:rPr>
          <w:sz w:val="28"/>
          <w:szCs w:val="28"/>
        </w:rPr>
        <w:t>.</w:t>
      </w:r>
    </w:p>
    <w:p w:rsidR="001D333F" w:rsidRDefault="001D333F" w:rsidP="00715AD1">
      <w:pPr>
        <w:pStyle w:val="ConsPlusNormal"/>
        <w:widowControl/>
        <w:suppressAutoHyphens/>
        <w:ind w:firstLine="0"/>
        <w:jc w:val="both"/>
        <w:rPr>
          <w:rFonts w:ascii="Times New Roman" w:hAnsi="Times New Roman" w:cs="Times New Roman"/>
          <w:sz w:val="28"/>
          <w:szCs w:val="28"/>
        </w:rPr>
      </w:pPr>
    </w:p>
    <w:p w:rsidR="00A404D5" w:rsidRPr="002727DC" w:rsidRDefault="00A404D5" w:rsidP="00715AD1">
      <w:pPr>
        <w:pStyle w:val="ConsPlusNormal"/>
        <w:widowControl/>
        <w:suppressAutoHyphens/>
        <w:ind w:firstLine="0"/>
        <w:jc w:val="both"/>
        <w:rPr>
          <w:rFonts w:ascii="Times New Roman" w:hAnsi="Times New Roman" w:cs="Times New Roman"/>
          <w:sz w:val="28"/>
          <w:szCs w:val="28"/>
        </w:rPr>
      </w:pPr>
    </w:p>
    <w:p w:rsidR="000E3519" w:rsidRDefault="00104741" w:rsidP="00715AD1">
      <w:pPr>
        <w:tabs>
          <w:tab w:val="left" w:pos="6540"/>
        </w:tabs>
        <w:suppressAutoHyphens/>
        <w:rPr>
          <w:sz w:val="28"/>
          <w:szCs w:val="28"/>
        </w:rPr>
      </w:pPr>
      <w:r w:rsidRPr="002727DC">
        <w:rPr>
          <w:sz w:val="28"/>
          <w:szCs w:val="28"/>
        </w:rPr>
        <w:t xml:space="preserve">Глава </w:t>
      </w:r>
      <w:r w:rsidR="002727DC">
        <w:rPr>
          <w:sz w:val="28"/>
          <w:szCs w:val="28"/>
        </w:rPr>
        <w:t>Администрации</w:t>
      </w:r>
      <w:r w:rsidR="000D6534">
        <w:rPr>
          <w:sz w:val="28"/>
          <w:szCs w:val="28"/>
        </w:rPr>
        <w:tab/>
        <w:t xml:space="preserve">    </w:t>
      </w:r>
    </w:p>
    <w:p w:rsidR="002727DC" w:rsidRDefault="000E3519" w:rsidP="00715AD1">
      <w:pPr>
        <w:tabs>
          <w:tab w:val="left" w:pos="6540"/>
        </w:tabs>
        <w:suppressAutoHyphens/>
        <w:rPr>
          <w:sz w:val="28"/>
          <w:szCs w:val="28"/>
        </w:rPr>
      </w:pPr>
      <w:r>
        <w:rPr>
          <w:sz w:val="28"/>
          <w:szCs w:val="28"/>
        </w:rPr>
        <w:t xml:space="preserve">Донского сельского поселения                       </w:t>
      </w:r>
      <w:r w:rsidR="003223F5">
        <w:rPr>
          <w:sz w:val="28"/>
          <w:szCs w:val="28"/>
        </w:rPr>
        <w:t xml:space="preserve">                              </w:t>
      </w:r>
      <w:r w:rsidR="000D6534">
        <w:rPr>
          <w:sz w:val="28"/>
          <w:szCs w:val="28"/>
        </w:rPr>
        <w:t>М.О. Осляка</w:t>
      </w:r>
    </w:p>
    <w:p w:rsidR="00104741" w:rsidRPr="002727DC" w:rsidRDefault="00104741" w:rsidP="00715AD1">
      <w:pPr>
        <w:suppressAutoHyphens/>
        <w:rPr>
          <w:sz w:val="28"/>
          <w:szCs w:val="28"/>
        </w:rPr>
      </w:pPr>
      <w:r w:rsidRPr="002727DC">
        <w:rPr>
          <w:sz w:val="28"/>
          <w:szCs w:val="28"/>
        </w:rPr>
        <w:t xml:space="preserve">        </w:t>
      </w:r>
      <w:r w:rsidR="002727DC">
        <w:rPr>
          <w:sz w:val="28"/>
          <w:szCs w:val="28"/>
        </w:rPr>
        <w:t xml:space="preserve">   </w:t>
      </w:r>
      <w:r w:rsidR="00A404D5">
        <w:rPr>
          <w:sz w:val="28"/>
          <w:szCs w:val="28"/>
        </w:rPr>
        <w:t xml:space="preserve">       </w:t>
      </w:r>
      <w:r w:rsidR="00DF51B3">
        <w:rPr>
          <w:sz w:val="28"/>
          <w:szCs w:val="28"/>
        </w:rPr>
        <w:t xml:space="preserve">           </w:t>
      </w:r>
      <w:r w:rsidR="00A404D5">
        <w:rPr>
          <w:sz w:val="28"/>
          <w:szCs w:val="28"/>
        </w:rPr>
        <w:t xml:space="preserve">       </w:t>
      </w:r>
      <w:r w:rsidR="002727DC">
        <w:rPr>
          <w:sz w:val="28"/>
          <w:szCs w:val="28"/>
        </w:rPr>
        <w:t xml:space="preserve">                </w:t>
      </w:r>
      <w:r w:rsidRPr="002727DC">
        <w:rPr>
          <w:sz w:val="28"/>
          <w:szCs w:val="28"/>
        </w:rPr>
        <w:t xml:space="preserve">       </w:t>
      </w:r>
    </w:p>
    <w:p w:rsidR="001D333F" w:rsidRPr="002727DC" w:rsidRDefault="001D333F" w:rsidP="00715AD1">
      <w:pPr>
        <w:pStyle w:val="ConsPlusNormal"/>
        <w:widowControl/>
        <w:suppressAutoHyphens/>
        <w:ind w:firstLine="0"/>
        <w:outlineLvl w:val="0"/>
        <w:rPr>
          <w:sz w:val="28"/>
          <w:szCs w:val="28"/>
        </w:rPr>
      </w:pPr>
    </w:p>
    <w:p w:rsidR="00EC72AE" w:rsidRPr="002727DC" w:rsidRDefault="00EC72AE" w:rsidP="00715AD1">
      <w:pPr>
        <w:tabs>
          <w:tab w:val="left" w:pos="1755"/>
        </w:tabs>
        <w:suppressAutoHyphens/>
        <w:rPr>
          <w:sz w:val="28"/>
          <w:szCs w:val="28"/>
        </w:rPr>
      </w:pPr>
      <w:r w:rsidRPr="002727DC">
        <w:rPr>
          <w:sz w:val="28"/>
          <w:szCs w:val="28"/>
        </w:rPr>
        <w:t xml:space="preserve">          </w:t>
      </w:r>
    </w:p>
    <w:p w:rsidR="009E66E2" w:rsidRDefault="009E66E2" w:rsidP="00715AD1">
      <w:pPr>
        <w:pStyle w:val="ConsPlusNormal"/>
        <w:widowControl/>
        <w:suppressAutoHyphens/>
        <w:ind w:firstLine="0"/>
        <w:outlineLvl w:val="0"/>
      </w:pPr>
    </w:p>
    <w:p w:rsidR="001C1BA1" w:rsidRDefault="001C1BA1" w:rsidP="00715AD1">
      <w:pPr>
        <w:pStyle w:val="ConsPlusNormal"/>
        <w:widowControl/>
        <w:suppressAutoHyphens/>
        <w:ind w:firstLine="0"/>
        <w:outlineLvl w:val="0"/>
      </w:pPr>
    </w:p>
    <w:p w:rsidR="001C1BA1" w:rsidRDefault="001C1BA1" w:rsidP="00715AD1">
      <w:pPr>
        <w:pStyle w:val="ConsPlusNormal"/>
        <w:widowControl/>
        <w:suppressAutoHyphens/>
        <w:ind w:firstLine="0"/>
        <w:outlineLvl w:val="0"/>
      </w:pPr>
    </w:p>
    <w:p w:rsidR="009979B1" w:rsidRDefault="009979B1" w:rsidP="00715AD1">
      <w:pPr>
        <w:pStyle w:val="ConsPlusNormal"/>
        <w:widowControl/>
        <w:suppressAutoHyphens/>
        <w:ind w:firstLine="0"/>
        <w:outlineLvl w:val="0"/>
      </w:pPr>
    </w:p>
    <w:p w:rsidR="009979B1" w:rsidRDefault="009979B1" w:rsidP="00715AD1">
      <w:pPr>
        <w:pStyle w:val="ConsPlusNormal"/>
        <w:widowControl/>
        <w:suppressAutoHyphens/>
        <w:ind w:firstLine="0"/>
        <w:outlineLvl w:val="0"/>
      </w:pPr>
    </w:p>
    <w:p w:rsidR="00875A76" w:rsidRDefault="00875A76" w:rsidP="00715AD1">
      <w:pPr>
        <w:pStyle w:val="ConsPlusNormal"/>
        <w:widowControl/>
        <w:suppressAutoHyphens/>
        <w:ind w:firstLine="0"/>
        <w:outlineLvl w:val="0"/>
        <w:sectPr w:rsidR="00875A76" w:rsidSect="003223F5">
          <w:pgSz w:w="11906" w:h="16838"/>
          <w:pgMar w:top="567" w:right="849" w:bottom="567" w:left="1134" w:header="709" w:footer="709" w:gutter="0"/>
          <w:cols w:space="708"/>
          <w:docGrid w:linePitch="360"/>
        </w:sectPr>
      </w:pPr>
    </w:p>
    <w:tbl>
      <w:tblPr>
        <w:tblW w:w="4554" w:type="dxa"/>
        <w:tblInd w:w="5760" w:type="dxa"/>
        <w:tblLook w:val="01E0" w:firstRow="1" w:lastRow="1" w:firstColumn="1" w:lastColumn="1" w:noHBand="0" w:noVBand="0"/>
      </w:tblPr>
      <w:tblGrid>
        <w:gridCol w:w="4554"/>
      </w:tblGrid>
      <w:tr w:rsidR="00321ABB" w:rsidRPr="00DF51B3" w:rsidTr="00DF51B3">
        <w:tc>
          <w:tcPr>
            <w:tcW w:w="4554" w:type="dxa"/>
          </w:tcPr>
          <w:p w:rsidR="00715AD1" w:rsidRDefault="00715AD1" w:rsidP="00715AD1">
            <w:pPr>
              <w:pStyle w:val="2"/>
              <w:suppressAutoHyphens/>
              <w:jc w:val="left"/>
            </w:pPr>
          </w:p>
          <w:p w:rsidR="00715AD1" w:rsidRDefault="00715AD1" w:rsidP="00715AD1">
            <w:pPr>
              <w:pStyle w:val="2"/>
              <w:suppressAutoHyphens/>
              <w:jc w:val="left"/>
            </w:pPr>
            <w:r w:rsidRPr="00DF51B3">
              <w:t xml:space="preserve">Приложение </w:t>
            </w:r>
            <w:r w:rsidR="00A96E51">
              <w:t>№1</w:t>
            </w:r>
          </w:p>
          <w:p w:rsidR="00715AD1" w:rsidRPr="00DF51B3" w:rsidRDefault="00715AD1" w:rsidP="00715AD1">
            <w:pPr>
              <w:pStyle w:val="2"/>
              <w:suppressAutoHyphens/>
              <w:jc w:val="left"/>
            </w:pPr>
            <w:r w:rsidRPr="00DF51B3">
              <w:t xml:space="preserve">к постановлению </w:t>
            </w:r>
            <w:r>
              <w:t xml:space="preserve"> Администрации Донского</w:t>
            </w:r>
            <w:r w:rsidRPr="00DF51B3">
              <w:t xml:space="preserve"> </w:t>
            </w:r>
            <w:r>
              <w:t xml:space="preserve"> </w:t>
            </w:r>
            <w:r w:rsidRPr="00DF51B3">
              <w:t>сельского поселения</w:t>
            </w:r>
          </w:p>
          <w:p w:rsidR="00715AD1" w:rsidRDefault="00715AD1" w:rsidP="00715AD1">
            <w:pPr>
              <w:pStyle w:val="2"/>
              <w:suppressAutoHyphens/>
              <w:jc w:val="left"/>
            </w:pPr>
            <w:r>
              <w:t xml:space="preserve">от  </w:t>
            </w:r>
            <w:r w:rsidR="00D6370A">
              <w:t>22.11.2024</w:t>
            </w:r>
            <w:r w:rsidRPr="00DF51B3">
              <w:t xml:space="preserve">  № </w:t>
            </w:r>
            <w:r w:rsidR="00D6370A">
              <w:t xml:space="preserve"> 186</w:t>
            </w:r>
          </w:p>
          <w:p w:rsidR="00715AD1" w:rsidRDefault="00715AD1" w:rsidP="00715AD1">
            <w:pPr>
              <w:pStyle w:val="2"/>
              <w:suppressAutoHyphens/>
              <w:jc w:val="left"/>
            </w:pPr>
          </w:p>
          <w:p w:rsidR="00715AD1" w:rsidRDefault="00715AD1" w:rsidP="00715AD1">
            <w:pPr>
              <w:pStyle w:val="2"/>
              <w:suppressAutoHyphens/>
              <w:jc w:val="left"/>
            </w:pPr>
          </w:p>
          <w:p w:rsidR="00321ABB" w:rsidRPr="00DF51B3" w:rsidRDefault="00321ABB" w:rsidP="00715AD1">
            <w:pPr>
              <w:pStyle w:val="2"/>
              <w:suppressAutoHyphens/>
              <w:jc w:val="left"/>
            </w:pPr>
          </w:p>
        </w:tc>
      </w:tr>
    </w:tbl>
    <w:p w:rsidR="00D6370A" w:rsidRPr="00D6370A" w:rsidRDefault="00D6370A" w:rsidP="00D6370A">
      <w:pPr>
        <w:suppressAutoHyphens/>
        <w:jc w:val="center"/>
        <w:rPr>
          <w:rFonts w:eastAsia="Calibri"/>
          <w:kern w:val="2"/>
          <w:sz w:val="28"/>
          <w:szCs w:val="28"/>
        </w:rPr>
      </w:pPr>
      <w:r w:rsidRPr="00D6370A">
        <w:rPr>
          <w:rFonts w:eastAsia="Calibri"/>
          <w:bCs/>
          <w:kern w:val="2"/>
          <w:sz w:val="28"/>
          <w:szCs w:val="28"/>
        </w:rPr>
        <w:t>Положение</w:t>
      </w:r>
    </w:p>
    <w:p w:rsidR="00D6370A" w:rsidRDefault="00D6370A" w:rsidP="00D6370A">
      <w:pPr>
        <w:suppressAutoHyphens/>
        <w:jc w:val="center"/>
        <w:rPr>
          <w:rFonts w:eastAsia="Calibri"/>
          <w:kern w:val="2"/>
          <w:sz w:val="28"/>
          <w:szCs w:val="28"/>
        </w:rPr>
      </w:pPr>
      <w:r w:rsidRPr="00D6370A">
        <w:rPr>
          <w:rFonts w:eastAsia="Calibri"/>
          <w:kern w:val="2"/>
          <w:sz w:val="28"/>
          <w:szCs w:val="28"/>
        </w:rPr>
        <w:t xml:space="preserve">о контрактной системе в сфере закупок товаров, работ, услуг для обеспечения муниципальных нужд </w:t>
      </w:r>
      <w:r w:rsidR="003223F5" w:rsidRPr="003223F5">
        <w:rPr>
          <w:rFonts w:eastAsia="Calibri"/>
          <w:kern w:val="2"/>
          <w:sz w:val="28"/>
          <w:szCs w:val="28"/>
        </w:rPr>
        <w:t>муниципального образования</w:t>
      </w:r>
      <w:r w:rsidR="003223F5">
        <w:rPr>
          <w:rFonts w:eastAsia="Calibri"/>
          <w:kern w:val="2"/>
          <w:sz w:val="28"/>
          <w:szCs w:val="28"/>
        </w:rPr>
        <w:t xml:space="preserve">                                                   </w:t>
      </w:r>
      <w:r w:rsidR="003223F5" w:rsidRPr="003223F5">
        <w:rPr>
          <w:rFonts w:eastAsia="Calibri"/>
          <w:kern w:val="2"/>
          <w:sz w:val="28"/>
          <w:szCs w:val="28"/>
        </w:rPr>
        <w:t xml:space="preserve"> «Донское сельское поселение»</w:t>
      </w:r>
    </w:p>
    <w:p w:rsidR="003223F5" w:rsidRPr="00D6370A" w:rsidRDefault="003223F5" w:rsidP="00D6370A">
      <w:pPr>
        <w:suppressAutoHyphens/>
        <w:jc w:val="center"/>
        <w:rPr>
          <w:rFonts w:eastAsia="Calibri"/>
          <w:bCs/>
          <w:kern w:val="2"/>
          <w:sz w:val="28"/>
          <w:szCs w:val="28"/>
        </w:rPr>
      </w:pPr>
    </w:p>
    <w:p w:rsidR="00D6370A" w:rsidRDefault="00D6370A" w:rsidP="003223F5">
      <w:pPr>
        <w:suppressAutoHyphens/>
        <w:jc w:val="center"/>
        <w:rPr>
          <w:rFonts w:eastAsia="Calibri"/>
          <w:kern w:val="2"/>
          <w:sz w:val="28"/>
          <w:szCs w:val="28"/>
        </w:rPr>
      </w:pPr>
      <w:r w:rsidRPr="00D6370A">
        <w:rPr>
          <w:rFonts w:eastAsia="Calibri"/>
          <w:bCs/>
          <w:kern w:val="2"/>
          <w:sz w:val="28"/>
          <w:szCs w:val="28"/>
        </w:rPr>
        <w:t>Общие положения</w:t>
      </w:r>
    </w:p>
    <w:p w:rsidR="003223F5" w:rsidRPr="00D6370A" w:rsidRDefault="003223F5" w:rsidP="003223F5">
      <w:pPr>
        <w:suppressAutoHyphens/>
        <w:jc w:val="center"/>
        <w:rPr>
          <w:rFonts w:eastAsia="Calibri"/>
          <w:kern w:val="2"/>
          <w:sz w:val="28"/>
          <w:szCs w:val="28"/>
        </w:rPr>
      </w:pPr>
    </w:p>
    <w:p w:rsidR="00D6370A" w:rsidRPr="00D6370A" w:rsidRDefault="00D6370A" w:rsidP="003223F5">
      <w:pPr>
        <w:suppressAutoHyphens/>
        <w:jc w:val="both"/>
        <w:rPr>
          <w:rFonts w:eastAsia="Calibri"/>
          <w:kern w:val="2"/>
          <w:sz w:val="28"/>
          <w:szCs w:val="28"/>
        </w:rPr>
      </w:pPr>
      <w:r w:rsidRPr="00D6370A">
        <w:rPr>
          <w:rFonts w:eastAsia="Calibri"/>
          <w:kern w:val="2"/>
          <w:sz w:val="28"/>
          <w:szCs w:val="28"/>
        </w:rPr>
        <w:t xml:space="preserve">         1.1. </w:t>
      </w:r>
      <w:proofErr w:type="gramStart"/>
      <w:r w:rsidRPr="00D6370A">
        <w:rPr>
          <w:rFonts w:eastAsia="Calibri"/>
          <w:kern w:val="2"/>
          <w:sz w:val="28"/>
          <w:szCs w:val="28"/>
        </w:rPr>
        <w:t xml:space="preserve">Настоящее Положение о контрактной системе в сфере закупок товаров, работ, услуг для обеспечения муниципальных нужд </w:t>
      </w:r>
      <w:r w:rsidR="003223F5" w:rsidRPr="003223F5">
        <w:rPr>
          <w:rFonts w:eastAsia="Calibri"/>
          <w:kern w:val="2"/>
          <w:sz w:val="28"/>
          <w:szCs w:val="28"/>
        </w:rPr>
        <w:t xml:space="preserve">муниципального образования «Донское сельское поселение» </w:t>
      </w:r>
      <w:r w:rsidRPr="00D6370A">
        <w:rPr>
          <w:rFonts w:eastAsia="Calibri"/>
          <w:kern w:val="2"/>
          <w:sz w:val="28"/>
          <w:szCs w:val="28"/>
        </w:rPr>
        <w:t xml:space="preserve">(далее - Положение) разработано в соответствии </w:t>
      </w:r>
      <w:r w:rsidR="003223F5">
        <w:rPr>
          <w:rFonts w:eastAsia="Calibri"/>
          <w:kern w:val="2"/>
          <w:sz w:val="28"/>
          <w:szCs w:val="28"/>
        </w:rPr>
        <w:t xml:space="preserve">            </w:t>
      </w:r>
      <w:r w:rsidRPr="00D6370A">
        <w:rPr>
          <w:rFonts w:eastAsia="Calibri"/>
          <w:kern w:val="2"/>
          <w:sz w:val="28"/>
          <w:szCs w:val="28"/>
        </w:rPr>
        <w:t>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w:t>
      </w:r>
      <w:proofErr w:type="gramEnd"/>
      <w:r w:rsidRPr="00D6370A">
        <w:rPr>
          <w:rFonts w:eastAsia="Calibri"/>
          <w:kern w:val="2"/>
          <w:sz w:val="28"/>
          <w:szCs w:val="28"/>
        </w:rPr>
        <w:t>, работ, услуг для обеспечения государственных и муниципальных нужд» (далее - Федеральный закон № 44-ФЗ), Уставом Донского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1.2. Положение регулирует отношения, направленные на обеспечение муниципальных нужд Донского сельского поселения (далее - сельское поселение)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1.3. Основные понятия, используемые в настоящем Положении: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1.3.1. </w:t>
      </w:r>
      <w:proofErr w:type="gramStart"/>
      <w:r w:rsidRPr="00D6370A">
        <w:rPr>
          <w:rFonts w:eastAsia="Calibri"/>
          <w:kern w:val="2"/>
          <w:sz w:val="28"/>
          <w:szCs w:val="28"/>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D6370A">
        <w:rPr>
          <w:rFonts w:eastAsia="Calibri"/>
          <w:kern w:val="2"/>
          <w:sz w:val="28"/>
          <w:szCs w:val="28"/>
        </w:rPr>
        <w:t xml:space="preserve"> использование такой единой информационной системы не предусмотрено Федеральным законом № 44-ФЗ), действий, направленных на обеспечение муниципальных нужд.</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D6370A">
        <w:rPr>
          <w:rFonts w:eastAsia="Calibri"/>
          <w:kern w:val="2"/>
          <w:sz w:val="28"/>
          <w:szCs w:val="28"/>
        </w:rPr>
        <w:t>ств ст</w:t>
      </w:r>
      <w:proofErr w:type="gramEnd"/>
      <w:r w:rsidRPr="00D6370A">
        <w:rPr>
          <w:rFonts w:eastAsia="Calibri"/>
          <w:kern w:val="2"/>
          <w:sz w:val="28"/>
          <w:szCs w:val="28"/>
        </w:rPr>
        <w:t xml:space="preserve">оронами контракта. В случае если в соответствии с Федеральным законом </w:t>
      </w:r>
      <w:r w:rsidR="003223F5">
        <w:rPr>
          <w:rFonts w:eastAsia="Calibri"/>
          <w:kern w:val="2"/>
          <w:sz w:val="28"/>
          <w:szCs w:val="28"/>
        </w:rPr>
        <w:t xml:space="preserve">                  </w:t>
      </w:r>
      <w:r w:rsidRPr="00D6370A">
        <w:rPr>
          <w:rFonts w:eastAsia="Calibri"/>
          <w:kern w:val="2"/>
          <w:sz w:val="28"/>
          <w:szCs w:val="28"/>
        </w:rPr>
        <w:t xml:space="preserve">№ 44-ФЗ не предусмотрено размещение извещения об осуществлении закупки </w:t>
      </w:r>
      <w:r w:rsidRPr="00D6370A">
        <w:rPr>
          <w:rFonts w:eastAsia="Calibri"/>
          <w:kern w:val="2"/>
          <w:sz w:val="28"/>
          <w:szCs w:val="28"/>
        </w:rPr>
        <w:lastRenderedPageBreak/>
        <w:t>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D6370A">
        <w:rPr>
          <w:rFonts w:eastAsia="Calibri"/>
          <w:kern w:val="2"/>
          <w:sz w:val="28"/>
          <w:szCs w:val="28"/>
        </w:rPr>
        <w:t>ств ст</w:t>
      </w:r>
      <w:proofErr w:type="gramEnd"/>
      <w:r w:rsidRPr="00D6370A">
        <w:rPr>
          <w:rFonts w:eastAsia="Calibri"/>
          <w:kern w:val="2"/>
          <w:sz w:val="28"/>
          <w:szCs w:val="28"/>
        </w:rPr>
        <w:t>оронами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1.3.3. Муниципальный заказчик - муниципальный орган или муниципальное казенное учреждение,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Муниципальный заказчик, либо в соответствии с частями 1 и 2.1 статьи 15 Федерального закона № 44-ФЗ бюджетное учреждение, муниципальное унитарное предприятие, осуществляющие закупки, именуются «заказчиком».</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1.3.4. </w:t>
      </w:r>
      <w:proofErr w:type="gramStart"/>
      <w:r w:rsidRPr="00D6370A">
        <w:rPr>
          <w:rFonts w:eastAsia="Calibri"/>
          <w:kern w:val="2"/>
          <w:sz w:val="28"/>
          <w:szCs w:val="28"/>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1.3.5. Другие термины и понятия, используемые в настоящем Положении, трактуются в соответствии с законодательством Российской Федерации.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1.4.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rsidR="00D6370A" w:rsidRPr="00D6370A" w:rsidRDefault="00D6370A" w:rsidP="00D6370A">
      <w:pPr>
        <w:suppressAutoHyphens/>
        <w:ind w:firstLine="540"/>
        <w:jc w:val="both"/>
        <w:rPr>
          <w:rFonts w:eastAsia="Calibri"/>
          <w:kern w:val="2"/>
          <w:sz w:val="28"/>
          <w:szCs w:val="28"/>
        </w:rPr>
      </w:pPr>
    </w:p>
    <w:p w:rsidR="00D6370A" w:rsidRPr="00D6370A" w:rsidRDefault="00D6370A" w:rsidP="00D6370A">
      <w:pPr>
        <w:numPr>
          <w:ilvl w:val="0"/>
          <w:numId w:val="5"/>
        </w:numPr>
        <w:tabs>
          <w:tab w:val="left" w:pos="720"/>
        </w:tabs>
        <w:suppressAutoHyphens/>
        <w:spacing w:after="200" w:line="276" w:lineRule="auto"/>
        <w:ind w:right="282"/>
        <w:jc w:val="center"/>
        <w:rPr>
          <w:rFonts w:eastAsia="Calibri"/>
          <w:kern w:val="2"/>
          <w:sz w:val="28"/>
          <w:szCs w:val="28"/>
        </w:rPr>
      </w:pPr>
      <w:r w:rsidRPr="00D6370A">
        <w:rPr>
          <w:rFonts w:eastAsia="Calibri"/>
          <w:bCs/>
          <w:kern w:val="2"/>
          <w:sz w:val="28"/>
          <w:szCs w:val="28"/>
        </w:rPr>
        <w:t>Планирование</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2.1. </w:t>
      </w:r>
      <w:proofErr w:type="gramStart"/>
      <w:r w:rsidRPr="00D6370A">
        <w:rPr>
          <w:rFonts w:eastAsia="Calibri"/>
          <w:kern w:val="2"/>
          <w:sz w:val="28"/>
          <w:szCs w:val="28"/>
        </w:rPr>
        <w:t>План закупок формируется исходя из целей осуществления закупок, определенных с учетом положений статьи 13 Федерального закона № 44-ФЗ, а также с учетом установленных статьей 19 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заказчиков.</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2.2. В планы закупок включается только информация, перечисленная в части           2 статьи 17 Федерального закона № 44-ФЗ.</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2.3. Порядок формирования, утверждения и ведения планов закупок для обеспечения муниципальных нужд разрабатывается администрацией сельского поселения с учетом требований, установленных Правительством Российской Федерации, и утверждается постановлением администрации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2.4. Правила нормирования в сфере закупок товаров, работ, услуг для обеспечения муниципальных нужд (далее - правила нормирования) разрабатываются администрацией сельского поселения в соответствии с общими правилами нормирования, установленными Правительством Российской Федерации, и утверждаются постановлением администрации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2.5. </w:t>
      </w:r>
      <w:proofErr w:type="gramStart"/>
      <w:r w:rsidRPr="00D6370A">
        <w:rPr>
          <w:rFonts w:eastAsia="Calibri"/>
          <w:kern w:val="2"/>
          <w:sz w:val="28"/>
          <w:szCs w:val="28"/>
        </w:rPr>
        <w:t xml:space="preserve">Муниципальные органы на основании правил нормирования, установленных в соответствии с пунктом 2.4 настоящего Положения, утверждают требования к закупаемым ими и подведомственными указанным органам </w:t>
      </w:r>
      <w:r w:rsidRPr="00D6370A">
        <w:rPr>
          <w:rFonts w:eastAsia="Calibri"/>
          <w:kern w:val="2"/>
          <w:sz w:val="28"/>
          <w:szCs w:val="28"/>
        </w:rPr>
        <w:lastRenderedPageBreak/>
        <w:t>казенными учреждениями 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 44-ФЗ, отдельным видам товаров, работ, услуг (в том числе предельные цены товаров, работ, услуг) и (или) нормативные затраты</w:t>
      </w:r>
      <w:proofErr w:type="gramEnd"/>
      <w:r w:rsidRPr="00D6370A">
        <w:rPr>
          <w:rFonts w:eastAsia="Calibri"/>
          <w:kern w:val="2"/>
          <w:sz w:val="28"/>
          <w:szCs w:val="28"/>
        </w:rPr>
        <w:t xml:space="preserve"> на обеспечение функций муниципальных органов.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2.6. Проведение общественного обсуждения закупок для обеспечения муниципальных нужд сельского поселения осуществляется в случаях и в порядке, установленном Правительством Российской Федерации.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D6370A" w:rsidRPr="00D6370A" w:rsidRDefault="00D6370A" w:rsidP="00D6370A">
      <w:pPr>
        <w:suppressAutoHyphens/>
        <w:ind w:firstLine="540"/>
        <w:jc w:val="both"/>
        <w:rPr>
          <w:rFonts w:eastAsia="Calibri"/>
          <w:kern w:val="2"/>
          <w:sz w:val="28"/>
          <w:szCs w:val="28"/>
        </w:rPr>
      </w:pPr>
    </w:p>
    <w:p w:rsidR="00D6370A" w:rsidRPr="00D6370A" w:rsidRDefault="00D6370A" w:rsidP="00D6370A">
      <w:pPr>
        <w:numPr>
          <w:ilvl w:val="0"/>
          <w:numId w:val="6"/>
        </w:numPr>
        <w:tabs>
          <w:tab w:val="left" w:pos="720"/>
        </w:tabs>
        <w:suppressAutoHyphens/>
        <w:spacing w:line="276" w:lineRule="auto"/>
        <w:jc w:val="center"/>
        <w:rPr>
          <w:rFonts w:eastAsia="Calibri"/>
          <w:kern w:val="2"/>
          <w:sz w:val="28"/>
          <w:szCs w:val="28"/>
        </w:rPr>
      </w:pPr>
      <w:r w:rsidRPr="00D6370A">
        <w:rPr>
          <w:rFonts w:eastAsia="Calibri"/>
          <w:bCs/>
          <w:kern w:val="2"/>
          <w:sz w:val="28"/>
          <w:szCs w:val="28"/>
        </w:rPr>
        <w:t>Осуществление закупок</w:t>
      </w:r>
    </w:p>
    <w:p w:rsidR="00D6370A" w:rsidRPr="00D6370A" w:rsidRDefault="00D6370A" w:rsidP="00D6370A">
      <w:pPr>
        <w:suppressAutoHyphens/>
        <w:ind w:left="720" w:firstLine="540"/>
        <w:jc w:val="both"/>
        <w:rPr>
          <w:rFonts w:eastAsia="Calibri"/>
          <w:kern w:val="2"/>
          <w:sz w:val="28"/>
          <w:szCs w:val="28"/>
        </w:rPr>
      </w:pP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3.1. Заказчик выбирает способ определения поставщика (подрядчика, исполнителя) в соответствии с положениями главы 3 Федерального закона </w:t>
      </w:r>
      <w:r w:rsidR="003223F5">
        <w:rPr>
          <w:rFonts w:eastAsia="Calibri"/>
          <w:kern w:val="2"/>
          <w:sz w:val="28"/>
          <w:szCs w:val="28"/>
        </w:rPr>
        <w:t xml:space="preserve">                    </w:t>
      </w:r>
      <w:r w:rsidRPr="00D6370A">
        <w:rPr>
          <w:rFonts w:eastAsia="Calibri"/>
          <w:kern w:val="2"/>
          <w:sz w:val="28"/>
          <w:szCs w:val="28"/>
        </w:rPr>
        <w:t>№ 44-ФЗ. При этом он не вправе совершать действия, влекущие за собой необоснованное сокращение числа участников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3.3. </w:t>
      </w:r>
      <w:proofErr w:type="gramStart"/>
      <w:r w:rsidRPr="00D6370A">
        <w:rPr>
          <w:rFonts w:eastAsia="Calibri"/>
          <w:kern w:val="2"/>
          <w:sz w:val="28"/>
          <w:szCs w:val="28"/>
        </w:rPr>
        <w:t>Полномочия на определение поставщиков (подрядчиков, исполнителей) конкурентными способами для муниципальных заказчиков: администрации сельского поселения,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возлагаются на уполномоченный орган сельского поселения, определяемый постановлением администрации сельского поселения.</w:t>
      </w:r>
      <w:proofErr w:type="gramEnd"/>
      <w:r w:rsidRPr="00D6370A">
        <w:rPr>
          <w:rFonts w:eastAsia="Calibri"/>
          <w:kern w:val="2"/>
          <w:sz w:val="28"/>
          <w:szCs w:val="28"/>
        </w:rPr>
        <w:t xml:space="preserve"> Закупки у единственного поставщика (исполнителя, подрядчика) в случаях, устанавливаемых Федеральным законом № 44-ФЗ, осуществляются муниципальными заказчиками самостоятельно.</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комиссия по осуществлению закупок в составе не менее 5 членов.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lastRenderedPageBreak/>
        <w:t>3.6. В случае децентрализованного осуществления закупочных процедур решение о создании комиссии по осуществлению закупок принимается заказчиком самостоятельно.</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3.7. </w:t>
      </w:r>
      <w:proofErr w:type="gramStart"/>
      <w:r w:rsidRPr="00D6370A">
        <w:rPr>
          <w:rFonts w:eastAsia="Calibri"/>
          <w:kern w:val="2"/>
          <w:sz w:val="28"/>
          <w:szCs w:val="28"/>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w:t>
      </w:r>
      <w:proofErr w:type="gramEnd"/>
      <w:r w:rsidRPr="00D6370A">
        <w:rPr>
          <w:rFonts w:eastAsia="Calibri"/>
          <w:kern w:val="2"/>
          <w:sz w:val="28"/>
          <w:szCs w:val="28"/>
        </w:rPr>
        <w:t xml:space="preserve"> не предусмотрены.</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3.8.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 44-ФЗ.</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3.9. </w:t>
      </w:r>
      <w:proofErr w:type="gramStart"/>
      <w:r w:rsidRPr="00D6370A">
        <w:rPr>
          <w:rFonts w:eastAsia="Calibri"/>
          <w:kern w:val="2"/>
          <w:sz w:val="28"/>
          <w:szCs w:val="28"/>
        </w:rPr>
        <w:t>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утвержденные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w:t>
      </w:r>
      <w:proofErr w:type="gramEnd"/>
      <w:r w:rsidRPr="00D6370A">
        <w:rPr>
          <w:rFonts w:eastAsia="Calibri"/>
          <w:kern w:val="2"/>
          <w:sz w:val="28"/>
          <w:szCs w:val="28"/>
        </w:rPr>
        <w:t xml:space="preserve"> Правительства Российской Федерации от 8 июня 2018 г. N 656".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3.9.1.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пунктом 3.9,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3.9.2. Не допускается регистрация офшорных компаний в единой информационной системе в качестве участников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3.9.3.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Федерального закона № 44-ФЗ. При аккредитации оператор электронной площадки не вправе требовать от участника закупки какие-либо документы и (или) информацию.</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3.9.4.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Федерального закона № 44-ФЗ.</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lastRenderedPageBreak/>
        <w:t>3.9.5.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3.9.6.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3.9.7.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3.9.8. Участник закупки не вправе подавать заявки </w:t>
      </w:r>
      <w:proofErr w:type="gramStart"/>
      <w:r w:rsidRPr="00D6370A">
        <w:rPr>
          <w:rFonts w:eastAsia="Calibri"/>
          <w:kern w:val="2"/>
          <w:sz w:val="28"/>
          <w:szCs w:val="28"/>
        </w:rPr>
        <w:t>на участие в электронных процедурах за три месяца до даты окончания срока своей регистрации в единой информационной системе</w:t>
      </w:r>
      <w:proofErr w:type="gramEnd"/>
      <w:r w:rsidRPr="00D6370A">
        <w:rPr>
          <w:rFonts w:eastAsia="Calibri"/>
          <w:kern w:val="2"/>
          <w:sz w:val="28"/>
          <w:szCs w:val="28"/>
        </w:rPr>
        <w:t>.</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3.9.9. Ведение единого реестра участников закупок осуществляется Федеральным казначейством.</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3.9.10. </w:t>
      </w:r>
      <w:proofErr w:type="gramStart"/>
      <w:r w:rsidRPr="00D6370A">
        <w:rPr>
          <w:rFonts w:eastAsia="Calibri"/>
          <w:kern w:val="2"/>
          <w:sz w:val="28"/>
          <w:szCs w:val="28"/>
        </w:rPr>
        <w:t>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утвержден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w:t>
      </w:r>
      <w:proofErr w:type="gramEnd"/>
      <w:r w:rsidRPr="00D6370A">
        <w:rPr>
          <w:rFonts w:eastAsia="Calibri"/>
          <w:kern w:val="2"/>
          <w:sz w:val="28"/>
          <w:szCs w:val="28"/>
        </w:rPr>
        <w:t xml:space="preserve"> ведения единого реестра участников закупок и </w:t>
      </w:r>
      <w:proofErr w:type="gramStart"/>
      <w:r w:rsidRPr="00D6370A">
        <w:rPr>
          <w:rFonts w:eastAsia="Calibri"/>
          <w:kern w:val="2"/>
          <w:sz w:val="28"/>
          <w:szCs w:val="28"/>
        </w:rPr>
        <w:t>внесении</w:t>
      </w:r>
      <w:proofErr w:type="gramEnd"/>
      <w:r w:rsidRPr="00D6370A">
        <w:rPr>
          <w:rFonts w:eastAsia="Calibri"/>
          <w:kern w:val="2"/>
          <w:sz w:val="28"/>
          <w:szCs w:val="28"/>
        </w:rPr>
        <w:t xml:space="preserve"> изменений в постановление Правительства Российской Федерации от 8 июня 2018 г. N 656".</w:t>
      </w:r>
    </w:p>
    <w:p w:rsidR="00D6370A" w:rsidRPr="00D6370A" w:rsidRDefault="00D6370A" w:rsidP="00D6370A">
      <w:pPr>
        <w:suppressAutoHyphens/>
        <w:ind w:firstLine="540"/>
        <w:jc w:val="both"/>
        <w:rPr>
          <w:rFonts w:eastAsia="Calibri"/>
          <w:kern w:val="2"/>
          <w:sz w:val="28"/>
          <w:szCs w:val="28"/>
        </w:rPr>
      </w:pPr>
    </w:p>
    <w:p w:rsidR="00D6370A" w:rsidRPr="00D6370A" w:rsidRDefault="00D6370A" w:rsidP="00D6370A">
      <w:pPr>
        <w:numPr>
          <w:ilvl w:val="0"/>
          <w:numId w:val="7"/>
        </w:numPr>
        <w:tabs>
          <w:tab w:val="left" w:pos="720"/>
        </w:tabs>
        <w:suppressAutoHyphens/>
        <w:spacing w:after="200" w:line="276" w:lineRule="auto"/>
        <w:jc w:val="center"/>
        <w:rPr>
          <w:rFonts w:eastAsia="Calibri"/>
          <w:kern w:val="2"/>
          <w:sz w:val="28"/>
          <w:szCs w:val="28"/>
        </w:rPr>
      </w:pPr>
      <w:r w:rsidRPr="00D6370A">
        <w:rPr>
          <w:rFonts w:eastAsia="Calibri"/>
          <w:bCs/>
          <w:kern w:val="2"/>
          <w:sz w:val="28"/>
          <w:szCs w:val="28"/>
        </w:rPr>
        <w:t>Определение поставщиков (подрядчиков, исполнителей)</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4.1. Определение поставщиков может осуществляться: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4.1.1. Путем проведения торгов в форме открытого конкурса, конкурса с ограниченным участием, двухэтапного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4.1.2. Путем закупки у единственного поставщика (исполнителя, подрядчика).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Решение о способе размещения закупки принимается заказчиком в соответствии с Федеральным законом № 44-ФЗ.</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4.2. Требования к участникам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6370A">
        <w:rPr>
          <w:rFonts w:eastAsia="Calibri"/>
          <w:kern w:val="2"/>
          <w:sz w:val="28"/>
          <w:szCs w:val="28"/>
        </w:rPr>
        <w:t>являющихся</w:t>
      </w:r>
      <w:proofErr w:type="gramEnd"/>
      <w:r w:rsidRPr="00D6370A">
        <w:rPr>
          <w:rFonts w:eastAsia="Calibri"/>
          <w:kern w:val="2"/>
          <w:sz w:val="28"/>
          <w:szCs w:val="28"/>
        </w:rPr>
        <w:t xml:space="preserve"> объектом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w:t>
      </w:r>
      <w:r w:rsidR="003223F5">
        <w:rPr>
          <w:rFonts w:eastAsia="Calibri"/>
          <w:kern w:val="2"/>
          <w:sz w:val="28"/>
          <w:szCs w:val="28"/>
        </w:rPr>
        <w:t xml:space="preserve"> </w:t>
      </w:r>
      <w:r w:rsidRPr="00D6370A">
        <w:rPr>
          <w:rFonts w:eastAsia="Calibri"/>
          <w:kern w:val="2"/>
          <w:sz w:val="28"/>
          <w:szCs w:val="28"/>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6370A" w:rsidRPr="00D6370A" w:rsidRDefault="00D6370A" w:rsidP="00D6370A">
      <w:pPr>
        <w:suppressAutoHyphens/>
        <w:ind w:firstLine="540"/>
        <w:jc w:val="both"/>
        <w:rPr>
          <w:rFonts w:eastAsia="Calibri"/>
          <w:kern w:val="2"/>
          <w:sz w:val="28"/>
          <w:szCs w:val="28"/>
        </w:rPr>
      </w:pPr>
      <w:proofErr w:type="gramStart"/>
      <w:r w:rsidRPr="00D6370A">
        <w:rPr>
          <w:rFonts w:eastAsia="Calibri"/>
          <w:kern w:val="2"/>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w:t>
      </w:r>
      <w:r w:rsidRPr="00D6370A">
        <w:rPr>
          <w:rFonts w:eastAsia="Calibri"/>
          <w:kern w:val="2"/>
          <w:sz w:val="28"/>
          <w:szCs w:val="28"/>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6370A">
        <w:rPr>
          <w:rFonts w:eastAsia="Calibri"/>
          <w:kern w:val="2"/>
          <w:sz w:val="28"/>
          <w:szCs w:val="28"/>
        </w:rPr>
        <w:t xml:space="preserve"> </w:t>
      </w:r>
      <w:proofErr w:type="gramStart"/>
      <w:r w:rsidRPr="00D6370A">
        <w:rPr>
          <w:rFonts w:eastAsia="Calibri"/>
          <w:kern w:val="2"/>
          <w:sz w:val="28"/>
          <w:szCs w:val="28"/>
        </w:rPr>
        <w:t xml:space="preserve">обязанности </w:t>
      </w:r>
      <w:r w:rsidR="003223F5" w:rsidRPr="00D6370A">
        <w:rPr>
          <w:rFonts w:eastAsia="Calibri"/>
          <w:kern w:val="2"/>
          <w:sz w:val="28"/>
          <w:szCs w:val="28"/>
        </w:rPr>
        <w:t>заявителя,</w:t>
      </w:r>
      <w:r w:rsidRPr="00D6370A">
        <w:rPr>
          <w:rFonts w:eastAsia="Calibri"/>
          <w:kern w:val="2"/>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370A">
        <w:rPr>
          <w:rFonts w:eastAsia="Calibri"/>
          <w:kern w:val="2"/>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370A">
        <w:rPr>
          <w:rFonts w:eastAsia="Calibri"/>
          <w:kern w:val="2"/>
          <w:sz w:val="28"/>
          <w:szCs w:val="28"/>
        </w:rPr>
        <w:t>указанных</w:t>
      </w:r>
      <w:proofErr w:type="gramEnd"/>
      <w:r w:rsidRPr="00D6370A">
        <w:rPr>
          <w:rFonts w:eastAsia="Calibri"/>
          <w:kern w:val="2"/>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370A" w:rsidRPr="00D6370A" w:rsidRDefault="00D6370A" w:rsidP="00D6370A">
      <w:pPr>
        <w:suppressAutoHyphens/>
        <w:ind w:firstLine="540"/>
        <w:jc w:val="both"/>
        <w:rPr>
          <w:rFonts w:eastAsia="Calibri"/>
          <w:kern w:val="2"/>
          <w:sz w:val="28"/>
          <w:szCs w:val="28"/>
        </w:rPr>
      </w:pPr>
      <w:proofErr w:type="gramStart"/>
      <w:r w:rsidRPr="00D6370A">
        <w:rPr>
          <w:rFonts w:eastAsia="Calibri"/>
          <w:kern w:val="2"/>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6370A">
        <w:rPr>
          <w:rFonts w:eastAsia="Calibri"/>
          <w:kern w:val="2"/>
          <w:sz w:val="28"/>
          <w:szCs w:val="28"/>
        </w:rPr>
        <w:t xml:space="preserve"> </w:t>
      </w:r>
      <w:proofErr w:type="gramStart"/>
      <w:r w:rsidRPr="00D6370A">
        <w:rPr>
          <w:rFonts w:eastAsia="Calibri"/>
          <w:kern w:val="2"/>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370A" w:rsidRPr="00D6370A" w:rsidRDefault="00D6370A" w:rsidP="00D6370A">
      <w:pPr>
        <w:suppressAutoHyphens/>
        <w:ind w:firstLine="539"/>
        <w:jc w:val="both"/>
        <w:rPr>
          <w:rFonts w:eastAsia="Calibri"/>
          <w:kern w:val="2"/>
          <w:sz w:val="28"/>
          <w:szCs w:val="28"/>
        </w:rPr>
      </w:pPr>
      <w:r w:rsidRPr="00D6370A">
        <w:rPr>
          <w:rFonts w:eastAsia="Calibri"/>
          <w:kern w:val="2"/>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370A" w:rsidRPr="00D6370A" w:rsidRDefault="00D6370A" w:rsidP="00D6370A">
      <w:pPr>
        <w:autoSpaceDE w:val="0"/>
        <w:autoSpaceDN w:val="0"/>
        <w:adjustRightInd w:val="0"/>
        <w:ind w:firstLine="539"/>
        <w:jc w:val="both"/>
        <w:rPr>
          <w:rFonts w:eastAsia="Calibri"/>
          <w:sz w:val="28"/>
          <w:szCs w:val="28"/>
          <w:lang w:eastAsia="en-US"/>
        </w:rPr>
      </w:pPr>
      <w:proofErr w:type="gramStart"/>
      <w:r w:rsidRPr="00D6370A">
        <w:rPr>
          <w:rFonts w:eastAsia="Calibri"/>
          <w:sz w:val="28"/>
          <w:szCs w:val="28"/>
          <w:lang w:eastAsia="en-US"/>
        </w:rPr>
        <w:t>8) отсутствие обстоятельств, при которых должностное лицо заказчика (р</w:t>
      </w:r>
      <w:r w:rsidRPr="00D6370A">
        <w:rPr>
          <w:rFonts w:eastAsia="Calibri"/>
          <w:sz w:val="28"/>
          <w:szCs w:val="28"/>
          <w:lang w:eastAsia="en-US"/>
        </w:rPr>
        <w:t>у</w:t>
      </w:r>
      <w:r w:rsidRPr="00D6370A">
        <w:rPr>
          <w:rFonts w:eastAsia="Calibri"/>
          <w:sz w:val="28"/>
          <w:szCs w:val="28"/>
          <w:lang w:eastAsia="en-US"/>
        </w:rPr>
        <w:t>ководитель заказчика, член комиссии по осуществлению закупок, руководитель контрактной службы заказчика, контрактный управляющий), его супруг (супр</w:t>
      </w:r>
      <w:r w:rsidRPr="00D6370A">
        <w:rPr>
          <w:rFonts w:eastAsia="Calibri"/>
          <w:sz w:val="28"/>
          <w:szCs w:val="28"/>
          <w:lang w:eastAsia="en-US"/>
        </w:rPr>
        <w:t>у</w:t>
      </w:r>
      <w:r w:rsidRPr="00D6370A">
        <w:rPr>
          <w:rFonts w:eastAsia="Calibri"/>
          <w:sz w:val="28"/>
          <w:szCs w:val="28"/>
          <w:lang w:eastAsia="en-US"/>
        </w:rPr>
        <w:t xml:space="preserve">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6370A">
        <w:rPr>
          <w:rFonts w:eastAsia="Calibri"/>
          <w:sz w:val="28"/>
          <w:szCs w:val="28"/>
          <w:lang w:eastAsia="en-US"/>
        </w:rPr>
        <w:t>неполноро</w:t>
      </w:r>
      <w:r w:rsidRPr="00D6370A">
        <w:rPr>
          <w:rFonts w:eastAsia="Calibri"/>
          <w:sz w:val="28"/>
          <w:szCs w:val="28"/>
          <w:lang w:eastAsia="en-US"/>
        </w:rPr>
        <w:t>д</w:t>
      </w:r>
      <w:r w:rsidRPr="00D6370A">
        <w:rPr>
          <w:rFonts w:eastAsia="Calibri"/>
          <w:sz w:val="28"/>
          <w:szCs w:val="28"/>
          <w:lang w:eastAsia="en-US"/>
        </w:rPr>
        <w:t>ный</w:t>
      </w:r>
      <w:proofErr w:type="spellEnd"/>
      <w:r w:rsidRPr="00D6370A">
        <w:rPr>
          <w:rFonts w:eastAsia="Calibri"/>
          <w:sz w:val="28"/>
          <w:szCs w:val="28"/>
          <w:lang w:eastAsia="en-US"/>
        </w:rPr>
        <w:t xml:space="preserve"> (имеющий общих с должностным лицом заказчика отца или мать) брат (сес</w:t>
      </w:r>
      <w:r w:rsidRPr="00D6370A">
        <w:rPr>
          <w:rFonts w:eastAsia="Calibri"/>
          <w:sz w:val="28"/>
          <w:szCs w:val="28"/>
          <w:lang w:eastAsia="en-US"/>
        </w:rPr>
        <w:t>т</w:t>
      </w:r>
      <w:r w:rsidRPr="00D6370A">
        <w:rPr>
          <w:rFonts w:eastAsia="Calibri"/>
          <w:sz w:val="28"/>
          <w:szCs w:val="28"/>
          <w:lang w:eastAsia="en-US"/>
        </w:rPr>
        <w:t>ра), лицо, усыновленное должностным лицом заказчика, либо</w:t>
      </w:r>
      <w:proofErr w:type="gramEnd"/>
      <w:r w:rsidRPr="00D6370A">
        <w:rPr>
          <w:rFonts w:eastAsia="Calibri"/>
          <w:sz w:val="28"/>
          <w:szCs w:val="28"/>
          <w:lang w:eastAsia="en-US"/>
        </w:rPr>
        <w:t xml:space="preserve"> усыновитель этого должностного лица заказчика является:</w:t>
      </w:r>
    </w:p>
    <w:p w:rsidR="00D6370A" w:rsidRPr="00D6370A" w:rsidRDefault="00D6370A" w:rsidP="00D6370A">
      <w:pPr>
        <w:autoSpaceDE w:val="0"/>
        <w:autoSpaceDN w:val="0"/>
        <w:adjustRightInd w:val="0"/>
        <w:ind w:firstLine="539"/>
        <w:jc w:val="both"/>
        <w:rPr>
          <w:rFonts w:eastAsia="Calibri"/>
          <w:sz w:val="28"/>
          <w:szCs w:val="28"/>
          <w:lang w:eastAsia="en-US"/>
        </w:rPr>
      </w:pPr>
      <w:r w:rsidRPr="00D6370A">
        <w:rPr>
          <w:rFonts w:eastAsia="Calibri"/>
          <w:sz w:val="28"/>
          <w:szCs w:val="28"/>
          <w:lang w:eastAsia="en-US"/>
        </w:rPr>
        <w:t>а) физическим лицом (в том числе зарегистрированным в качестве индивид</w:t>
      </w:r>
      <w:r w:rsidRPr="00D6370A">
        <w:rPr>
          <w:rFonts w:eastAsia="Calibri"/>
          <w:sz w:val="28"/>
          <w:szCs w:val="28"/>
          <w:lang w:eastAsia="en-US"/>
        </w:rPr>
        <w:t>у</w:t>
      </w:r>
      <w:r w:rsidRPr="00D6370A">
        <w:rPr>
          <w:rFonts w:eastAsia="Calibri"/>
          <w:sz w:val="28"/>
          <w:szCs w:val="28"/>
          <w:lang w:eastAsia="en-US"/>
        </w:rPr>
        <w:t>ального предпринимателя), являющимся участником закупки;</w:t>
      </w:r>
    </w:p>
    <w:p w:rsidR="00D6370A" w:rsidRPr="00D6370A" w:rsidRDefault="00D6370A" w:rsidP="00D6370A">
      <w:pPr>
        <w:autoSpaceDE w:val="0"/>
        <w:autoSpaceDN w:val="0"/>
        <w:adjustRightInd w:val="0"/>
        <w:ind w:firstLine="539"/>
        <w:jc w:val="both"/>
        <w:rPr>
          <w:rFonts w:eastAsia="Calibri"/>
          <w:sz w:val="28"/>
          <w:szCs w:val="28"/>
          <w:lang w:eastAsia="en-US"/>
        </w:rPr>
      </w:pPr>
      <w:r w:rsidRPr="00D6370A">
        <w:rPr>
          <w:rFonts w:eastAsia="Calibri"/>
          <w:sz w:val="28"/>
          <w:szCs w:val="28"/>
          <w:lang w:eastAsia="en-US"/>
        </w:rPr>
        <w:lastRenderedPageBreak/>
        <w:t>б) руководителем, единоличным исполнительным органом, членом коллег</w:t>
      </w:r>
      <w:r w:rsidRPr="00D6370A">
        <w:rPr>
          <w:rFonts w:eastAsia="Calibri"/>
          <w:sz w:val="28"/>
          <w:szCs w:val="28"/>
          <w:lang w:eastAsia="en-US"/>
        </w:rPr>
        <w:t>и</w:t>
      </w:r>
      <w:r w:rsidRPr="00D6370A">
        <w:rPr>
          <w:rFonts w:eastAsia="Calibri"/>
          <w:sz w:val="28"/>
          <w:szCs w:val="28"/>
          <w:lang w:eastAsia="en-US"/>
        </w:rPr>
        <w:t>ального исполнительного органа, учредителем, членом коллегиального органа унитарной организации, являющейся участником закупки;</w:t>
      </w:r>
    </w:p>
    <w:p w:rsidR="00D6370A" w:rsidRPr="00D6370A" w:rsidRDefault="00D6370A" w:rsidP="00D6370A">
      <w:pPr>
        <w:autoSpaceDE w:val="0"/>
        <w:autoSpaceDN w:val="0"/>
        <w:adjustRightInd w:val="0"/>
        <w:ind w:firstLine="539"/>
        <w:jc w:val="both"/>
        <w:rPr>
          <w:rFonts w:eastAsia="Calibri"/>
          <w:sz w:val="28"/>
          <w:szCs w:val="28"/>
          <w:lang w:eastAsia="en-US"/>
        </w:rPr>
      </w:pPr>
      <w:r w:rsidRPr="00D6370A">
        <w:rPr>
          <w:rFonts w:eastAsia="Calibri"/>
          <w:sz w:val="28"/>
          <w:szCs w:val="28"/>
          <w:lang w:eastAsia="en-US"/>
        </w:rPr>
        <w:t>в) единоличным исполнительным органом, членом коллегиального исполн</w:t>
      </w:r>
      <w:r w:rsidRPr="00D6370A">
        <w:rPr>
          <w:rFonts w:eastAsia="Calibri"/>
          <w:sz w:val="28"/>
          <w:szCs w:val="28"/>
          <w:lang w:eastAsia="en-US"/>
        </w:rPr>
        <w:t>и</w:t>
      </w:r>
      <w:r w:rsidRPr="00D6370A">
        <w:rPr>
          <w:rFonts w:eastAsia="Calibri"/>
          <w:sz w:val="28"/>
          <w:szCs w:val="28"/>
          <w:lang w:eastAsia="en-US"/>
        </w:rPr>
        <w:t>тельного органа, членом коллегиального органа управления, выгодоприобретат</w:t>
      </w:r>
      <w:r w:rsidRPr="00D6370A">
        <w:rPr>
          <w:rFonts w:eastAsia="Calibri"/>
          <w:sz w:val="28"/>
          <w:szCs w:val="28"/>
          <w:lang w:eastAsia="en-US"/>
        </w:rPr>
        <w:t>е</w:t>
      </w:r>
      <w:r w:rsidRPr="00D6370A">
        <w:rPr>
          <w:rFonts w:eastAsia="Calibri"/>
          <w:sz w:val="28"/>
          <w:szCs w:val="28"/>
          <w:lang w:eastAsia="en-US"/>
        </w:rPr>
        <w:t xml:space="preserve">лем корпоративного юридического лица, являющегося участником закупки. </w:t>
      </w:r>
      <w:proofErr w:type="gramStart"/>
      <w:r w:rsidRPr="00D6370A">
        <w:rPr>
          <w:rFonts w:eastAsia="Calibri"/>
          <w:sz w:val="28"/>
          <w:szCs w:val="28"/>
          <w:lang w:eastAsia="en-US"/>
        </w:rPr>
        <w:t>В</w:t>
      </w:r>
      <w:r w:rsidRPr="00D6370A">
        <w:rPr>
          <w:rFonts w:eastAsia="Calibri"/>
          <w:sz w:val="28"/>
          <w:szCs w:val="28"/>
          <w:lang w:eastAsia="en-US"/>
        </w:rPr>
        <w:t>ы</w:t>
      </w:r>
      <w:r w:rsidRPr="00D6370A">
        <w:rPr>
          <w:rFonts w:eastAsia="Calibri"/>
          <w:sz w:val="28"/>
          <w:szCs w:val="28"/>
          <w:lang w:eastAsia="en-US"/>
        </w:rPr>
        <w:t>годоприобретателем для целей настоящей статьи является физическое лицо, кот</w:t>
      </w:r>
      <w:r w:rsidRPr="00D6370A">
        <w:rPr>
          <w:rFonts w:eastAsia="Calibri"/>
          <w:sz w:val="28"/>
          <w:szCs w:val="28"/>
          <w:lang w:eastAsia="en-US"/>
        </w:rPr>
        <w:t>о</w:t>
      </w:r>
      <w:r w:rsidRPr="00D6370A">
        <w:rPr>
          <w:rFonts w:eastAsia="Calibri"/>
          <w:sz w:val="28"/>
          <w:szCs w:val="28"/>
          <w:lang w:eastAsia="en-US"/>
        </w:rPr>
        <w:t>рое владеет напрямую или косвенно (через юридическое лицо или через нескол</w:t>
      </w:r>
      <w:r w:rsidRPr="00D6370A">
        <w:rPr>
          <w:rFonts w:eastAsia="Calibri"/>
          <w:sz w:val="28"/>
          <w:szCs w:val="28"/>
          <w:lang w:eastAsia="en-US"/>
        </w:rPr>
        <w:t>ь</w:t>
      </w:r>
      <w:r w:rsidRPr="00D6370A">
        <w:rPr>
          <w:rFonts w:eastAsia="Calibri"/>
          <w:sz w:val="28"/>
          <w:szCs w:val="28"/>
          <w:lang w:eastAsia="en-US"/>
        </w:rPr>
        <w:t>ко юридических лиц) более чем десятью процентами голосующих акций хозя</w:t>
      </w:r>
      <w:r w:rsidRPr="00D6370A">
        <w:rPr>
          <w:rFonts w:eastAsia="Calibri"/>
          <w:sz w:val="28"/>
          <w:szCs w:val="28"/>
          <w:lang w:eastAsia="en-US"/>
        </w:rPr>
        <w:t>й</w:t>
      </w:r>
      <w:r w:rsidRPr="00D6370A">
        <w:rPr>
          <w:rFonts w:eastAsia="Calibri"/>
          <w:sz w:val="28"/>
          <w:szCs w:val="28"/>
          <w:lang w:eastAsia="en-US"/>
        </w:rPr>
        <w:t>ственного общества либо владеет напрямую или косвенно (через юридическое лицо или через несколько юридических лиц) долей, превышающей десять пр</w:t>
      </w:r>
      <w:r w:rsidRPr="00D6370A">
        <w:rPr>
          <w:rFonts w:eastAsia="Calibri"/>
          <w:sz w:val="28"/>
          <w:szCs w:val="28"/>
          <w:lang w:eastAsia="en-US"/>
        </w:rPr>
        <w:t>о</w:t>
      </w:r>
      <w:r w:rsidRPr="00D6370A">
        <w:rPr>
          <w:rFonts w:eastAsia="Calibri"/>
          <w:sz w:val="28"/>
          <w:szCs w:val="28"/>
          <w:lang w:eastAsia="en-US"/>
        </w:rPr>
        <w:t>центов в уставном (складочном) капитале хозяйственного товарищества или о</w:t>
      </w:r>
      <w:r w:rsidRPr="00D6370A">
        <w:rPr>
          <w:rFonts w:eastAsia="Calibri"/>
          <w:sz w:val="28"/>
          <w:szCs w:val="28"/>
          <w:lang w:eastAsia="en-US"/>
        </w:rPr>
        <w:t>б</w:t>
      </w:r>
      <w:r w:rsidRPr="00D6370A">
        <w:rPr>
          <w:rFonts w:eastAsia="Calibri"/>
          <w:sz w:val="28"/>
          <w:szCs w:val="28"/>
          <w:lang w:eastAsia="en-US"/>
        </w:rPr>
        <w:t>щества;</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 </w:t>
      </w:r>
      <w:proofErr w:type="gramStart"/>
      <w:r w:rsidRPr="00D6370A">
        <w:rPr>
          <w:rFonts w:eastAsia="Calibri"/>
          <w:kern w:val="2"/>
          <w:sz w:val="28"/>
          <w:szCs w:val="28"/>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D6370A">
        <w:rPr>
          <w:rFonts w:eastAsia="Calibri"/>
          <w:kern w:val="2"/>
          <w:sz w:val="28"/>
          <w:szCs w:val="28"/>
        </w:rPr>
        <w:t xml:space="preserve"> уставном (складочном) </w:t>
      </w:r>
      <w:proofErr w:type="gramStart"/>
      <w:r w:rsidRPr="00D6370A">
        <w:rPr>
          <w:rFonts w:eastAsia="Calibri"/>
          <w:kern w:val="2"/>
          <w:sz w:val="28"/>
          <w:szCs w:val="28"/>
        </w:rPr>
        <w:t>капитале</w:t>
      </w:r>
      <w:proofErr w:type="gramEnd"/>
      <w:r w:rsidRPr="00D6370A">
        <w:rPr>
          <w:rFonts w:eastAsia="Calibri"/>
          <w:kern w:val="2"/>
          <w:sz w:val="28"/>
          <w:szCs w:val="28"/>
        </w:rPr>
        <w:t xml:space="preserve"> хозяйственного товарищества или общества;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10) участник закупки не является иностранным агентом;</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11) отсутствие у участника закупки ограничений для участия в закупках, установленных законодательством Российской Федерации.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D6370A" w:rsidRPr="00D6370A" w:rsidRDefault="00D6370A" w:rsidP="00D6370A">
      <w:pPr>
        <w:suppressAutoHyphens/>
        <w:ind w:firstLine="540"/>
        <w:jc w:val="both"/>
        <w:rPr>
          <w:rFonts w:eastAsia="Calibri"/>
          <w:kern w:val="2"/>
          <w:sz w:val="28"/>
          <w:szCs w:val="28"/>
        </w:rPr>
      </w:pPr>
      <w:proofErr w:type="gramStart"/>
      <w:r w:rsidRPr="00D6370A">
        <w:rPr>
          <w:rFonts w:eastAsia="Calibri"/>
          <w:kern w:val="2"/>
          <w:sz w:val="28"/>
          <w:szCs w:val="28"/>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 финансовых ресурсов для исполнения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 на праве собственности или ином законном основании оборудования и других материальных ресурсов для исполнения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 опыта работы, связанного с предметом контракта, и деловой репутации;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 необходимого количества специалистов и иных работников определенного уровня квалификации для исполнения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lastRenderedPageBreak/>
        <w:t>Требования, указанные в настоящем Положении, предъявляются ко всем участникам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4.3.1. </w:t>
      </w:r>
      <w:proofErr w:type="gramStart"/>
      <w:r w:rsidRPr="00D6370A">
        <w:rPr>
          <w:rFonts w:eastAsia="Calibri"/>
          <w:kern w:val="2"/>
          <w:sz w:val="28"/>
          <w:szCs w:val="28"/>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370A" w:rsidRPr="00D6370A" w:rsidRDefault="00D6370A" w:rsidP="00D6370A">
      <w:pPr>
        <w:suppressAutoHyphens/>
        <w:ind w:firstLine="540"/>
        <w:jc w:val="both"/>
        <w:rPr>
          <w:rFonts w:eastAsia="Calibri"/>
          <w:kern w:val="2"/>
          <w:sz w:val="28"/>
          <w:szCs w:val="28"/>
        </w:rPr>
      </w:pPr>
      <w:proofErr w:type="gramStart"/>
      <w:r w:rsidRPr="00D6370A">
        <w:rPr>
          <w:rFonts w:eastAsia="Calibri"/>
          <w:kern w:val="2"/>
          <w:sz w:val="28"/>
          <w:szCs w:val="28"/>
        </w:rPr>
        <w:t>Осуществление данных закупок выполняется в соответствии с действующем законодательством.</w:t>
      </w:r>
      <w:proofErr w:type="gramEnd"/>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4.4. Исполнение муниципального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4.5. Реестр муниципальных контрактов.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Ведение реестра муниципальных контрактов, заключенных по итогам размещения заказов, осуществляет администрации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В реестр контрактов включаются следующие документы и информация: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w:t>
      </w:r>
      <w:r w:rsidR="003223F5">
        <w:rPr>
          <w:rFonts w:eastAsia="Calibri"/>
          <w:kern w:val="2"/>
          <w:sz w:val="28"/>
          <w:szCs w:val="28"/>
        </w:rPr>
        <w:t xml:space="preserve"> </w:t>
      </w:r>
      <w:r w:rsidRPr="00D6370A">
        <w:rPr>
          <w:rFonts w:eastAsia="Calibri"/>
          <w:kern w:val="2"/>
          <w:sz w:val="28"/>
          <w:szCs w:val="28"/>
        </w:rPr>
        <w:t xml:space="preserve"> наименование заказчика;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w:t>
      </w:r>
      <w:r w:rsidR="003223F5">
        <w:rPr>
          <w:rFonts w:eastAsia="Calibri"/>
          <w:kern w:val="2"/>
          <w:sz w:val="28"/>
          <w:szCs w:val="28"/>
        </w:rPr>
        <w:t xml:space="preserve"> </w:t>
      </w:r>
      <w:r w:rsidRPr="00D6370A">
        <w:rPr>
          <w:rFonts w:eastAsia="Calibri"/>
          <w:kern w:val="2"/>
          <w:sz w:val="28"/>
          <w:szCs w:val="28"/>
        </w:rPr>
        <w:t xml:space="preserve"> источник финансирования;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3) </w:t>
      </w:r>
      <w:r w:rsidR="003223F5">
        <w:rPr>
          <w:rFonts w:eastAsia="Calibri"/>
          <w:kern w:val="2"/>
          <w:sz w:val="28"/>
          <w:szCs w:val="28"/>
        </w:rPr>
        <w:t xml:space="preserve"> </w:t>
      </w:r>
      <w:r w:rsidRPr="00D6370A">
        <w:rPr>
          <w:rFonts w:eastAsia="Calibri"/>
          <w:kern w:val="2"/>
          <w:sz w:val="28"/>
          <w:szCs w:val="28"/>
        </w:rPr>
        <w:t>способ определения поставщика (подрядчика, исполнителя);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5) </w:t>
      </w:r>
      <w:r w:rsidR="003223F5">
        <w:rPr>
          <w:rFonts w:eastAsia="Calibri"/>
          <w:kern w:val="2"/>
          <w:sz w:val="28"/>
          <w:szCs w:val="28"/>
        </w:rPr>
        <w:t xml:space="preserve"> </w:t>
      </w:r>
      <w:r w:rsidRPr="00D6370A">
        <w:rPr>
          <w:rFonts w:eastAsia="Calibri"/>
          <w:kern w:val="2"/>
          <w:sz w:val="28"/>
          <w:szCs w:val="28"/>
        </w:rPr>
        <w:t>дата заключения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lastRenderedPageBreak/>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6370A" w:rsidRPr="00D6370A" w:rsidRDefault="00D6370A" w:rsidP="00D6370A">
      <w:pPr>
        <w:suppressAutoHyphens/>
        <w:ind w:firstLine="540"/>
        <w:jc w:val="both"/>
        <w:rPr>
          <w:rFonts w:eastAsia="Calibri"/>
          <w:kern w:val="2"/>
          <w:sz w:val="28"/>
          <w:szCs w:val="28"/>
        </w:rPr>
      </w:pPr>
      <w:proofErr w:type="gramStart"/>
      <w:r w:rsidRPr="00D6370A">
        <w:rPr>
          <w:rFonts w:eastAsia="Calibri"/>
          <w:kern w:val="2"/>
          <w:sz w:val="28"/>
          <w:szCs w:val="28"/>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D6370A">
        <w:rPr>
          <w:rFonts w:eastAsia="Calibri"/>
          <w:kern w:val="2"/>
          <w:sz w:val="28"/>
          <w:szCs w:val="28"/>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D6370A">
        <w:rPr>
          <w:rFonts w:eastAsia="Calibri"/>
          <w:kern w:val="2"/>
          <w:sz w:val="28"/>
          <w:szCs w:val="28"/>
        </w:rPr>
        <w:t>о-</w:t>
      </w:r>
      <w:proofErr w:type="gramEnd"/>
      <w:r w:rsidRPr="00D6370A">
        <w:rPr>
          <w:rFonts w:eastAsia="Calibri"/>
          <w:kern w:val="2"/>
          <w:sz w:val="28"/>
          <w:szCs w:val="28"/>
        </w:rPr>
        <w:t xml:space="preserve">, </w:t>
      </w:r>
      <w:proofErr w:type="spellStart"/>
      <w:r w:rsidRPr="00D6370A">
        <w:rPr>
          <w:rFonts w:eastAsia="Calibri"/>
          <w:kern w:val="2"/>
          <w:sz w:val="28"/>
          <w:szCs w:val="28"/>
        </w:rPr>
        <w:t>фотофондов</w:t>
      </w:r>
      <w:proofErr w:type="spellEnd"/>
      <w:r w:rsidRPr="00D6370A">
        <w:rPr>
          <w:rFonts w:eastAsia="Calibri"/>
          <w:kern w:val="2"/>
          <w:sz w:val="28"/>
          <w:szCs w:val="28"/>
        </w:rPr>
        <w:t xml:space="preserve"> и аналогичных фондов;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8) информация об изменении контракта с указанием условий контракта, которые были изменены;</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9) копия заключенного контракта, подписанная усиленной электронной подписью заказчика;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11) информация о расторжении контракта с указанием оснований его расторжения;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12) идентификационный код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13) документ о приемке в случае принятия решения о приемке поставленного товара, выполненной работы, оказанной услуги;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15) иные информация и документы, определенные порядком ведения реестра контрактов.</w:t>
      </w:r>
    </w:p>
    <w:p w:rsidR="00D6370A" w:rsidRPr="00D6370A" w:rsidRDefault="00D6370A" w:rsidP="00D6370A">
      <w:pPr>
        <w:suppressAutoHyphens/>
        <w:ind w:firstLine="540"/>
        <w:jc w:val="both"/>
        <w:rPr>
          <w:rFonts w:eastAsia="Calibri"/>
          <w:kern w:val="2"/>
          <w:sz w:val="28"/>
          <w:szCs w:val="28"/>
        </w:rPr>
      </w:pPr>
    </w:p>
    <w:p w:rsidR="00D6370A" w:rsidRPr="00D6370A" w:rsidRDefault="00D6370A" w:rsidP="00D6370A">
      <w:pPr>
        <w:numPr>
          <w:ilvl w:val="0"/>
          <w:numId w:val="8"/>
        </w:numPr>
        <w:tabs>
          <w:tab w:val="left" w:pos="720"/>
        </w:tabs>
        <w:suppressAutoHyphens/>
        <w:spacing w:after="200" w:line="276" w:lineRule="auto"/>
        <w:jc w:val="center"/>
        <w:rPr>
          <w:rFonts w:eastAsia="Calibri"/>
          <w:kern w:val="2"/>
          <w:sz w:val="28"/>
          <w:szCs w:val="28"/>
        </w:rPr>
      </w:pPr>
      <w:r w:rsidRPr="00D6370A">
        <w:rPr>
          <w:rFonts w:eastAsia="Calibri"/>
          <w:bCs/>
          <w:kern w:val="2"/>
          <w:sz w:val="28"/>
          <w:szCs w:val="28"/>
        </w:rPr>
        <w:t>Мониторинг и аудит в сфере закупок</w:t>
      </w:r>
    </w:p>
    <w:p w:rsidR="00D6370A" w:rsidRPr="00D6370A" w:rsidRDefault="00D6370A" w:rsidP="00D6370A">
      <w:pPr>
        <w:suppressAutoHyphens/>
        <w:ind w:left="720" w:firstLine="540"/>
        <w:jc w:val="both"/>
        <w:rPr>
          <w:rFonts w:eastAsia="Calibri"/>
          <w:kern w:val="2"/>
          <w:sz w:val="28"/>
          <w:szCs w:val="28"/>
        </w:rPr>
      </w:pP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5.3. Аудит в сфере закупок осуществляется  Администрацией Орловского района Ростовской области.</w:t>
      </w:r>
    </w:p>
    <w:p w:rsidR="00D6370A" w:rsidRPr="00D6370A" w:rsidRDefault="00D6370A" w:rsidP="00D6370A">
      <w:pPr>
        <w:suppressAutoHyphens/>
        <w:ind w:firstLine="540"/>
        <w:jc w:val="both"/>
        <w:rPr>
          <w:rFonts w:eastAsia="Calibri"/>
          <w:kern w:val="2"/>
          <w:sz w:val="28"/>
          <w:szCs w:val="28"/>
        </w:rPr>
      </w:pPr>
    </w:p>
    <w:p w:rsidR="00D6370A" w:rsidRPr="00D6370A" w:rsidRDefault="00D6370A" w:rsidP="00D6370A">
      <w:pPr>
        <w:numPr>
          <w:ilvl w:val="0"/>
          <w:numId w:val="9"/>
        </w:numPr>
        <w:tabs>
          <w:tab w:val="left" w:pos="720"/>
        </w:tabs>
        <w:suppressAutoHyphens/>
        <w:spacing w:after="200" w:line="276" w:lineRule="auto"/>
        <w:jc w:val="center"/>
        <w:rPr>
          <w:rFonts w:eastAsia="Calibri"/>
          <w:kern w:val="2"/>
          <w:sz w:val="28"/>
          <w:szCs w:val="28"/>
        </w:rPr>
      </w:pPr>
      <w:r w:rsidRPr="00D6370A">
        <w:rPr>
          <w:rFonts w:eastAsia="Calibri"/>
          <w:bCs/>
          <w:kern w:val="2"/>
          <w:sz w:val="28"/>
          <w:szCs w:val="28"/>
        </w:rPr>
        <w:t>Контроль в сфере закупок</w:t>
      </w:r>
    </w:p>
    <w:p w:rsidR="00D6370A" w:rsidRPr="00D6370A" w:rsidRDefault="00D6370A" w:rsidP="00D6370A">
      <w:pPr>
        <w:suppressAutoHyphens/>
        <w:ind w:left="720" w:firstLine="540"/>
        <w:jc w:val="both"/>
        <w:rPr>
          <w:rFonts w:eastAsia="Calibri"/>
          <w:kern w:val="2"/>
          <w:sz w:val="28"/>
          <w:szCs w:val="28"/>
        </w:rPr>
      </w:pP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6.1. Контроль в сфере закупок осуществляется в отношении заказчиков,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и муниципальных органов.</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6.2. Контроль в сфере закупок осуществляют:</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определенные уставом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 органы внутреннего муниципального финансового контроля, определенные в соответствии с Бюджетным кодексом Российской Федерации.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6.3. Органы внутреннего государственного (муниципального) финансового контроля осуществляют контроль (за исключением контроля, предусмотренного частью 10 ст. 99 Федерального закона № 44-ФЗ) в отношении: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1) соблюдения требований к обоснованию закупок, предусмотренных статьей 18 Федерального закона № 44-ФЗ, и обоснованности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2) нормирования в сфере закупок, предусмотренного статьей 19 Федерального закона № 44-ФЗ, при планировании закупок;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5) соответствия поставленного товара, выполненной работы (ее результата) или оказанной услуги условиям контракта;</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6.4. Осуществление </w:t>
      </w:r>
      <w:proofErr w:type="gramStart"/>
      <w:r w:rsidRPr="00D6370A">
        <w:rPr>
          <w:rFonts w:eastAsia="Calibri"/>
          <w:kern w:val="2"/>
          <w:sz w:val="28"/>
          <w:szCs w:val="28"/>
        </w:rPr>
        <w:t>контроля за</w:t>
      </w:r>
      <w:proofErr w:type="gramEnd"/>
      <w:r w:rsidRPr="00D6370A">
        <w:rPr>
          <w:rFonts w:eastAsia="Calibri"/>
          <w:kern w:val="2"/>
          <w:sz w:val="28"/>
          <w:szCs w:val="28"/>
        </w:rPr>
        <w:t xml:space="preserve"> соблюдением Федерального закона № 44-ФЗ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6.5. Администрация сельского поселения осуществляет ведомственный </w:t>
      </w:r>
      <w:proofErr w:type="gramStart"/>
      <w:r w:rsidRPr="00D6370A">
        <w:rPr>
          <w:rFonts w:eastAsia="Calibri"/>
          <w:kern w:val="2"/>
          <w:sz w:val="28"/>
          <w:szCs w:val="28"/>
        </w:rPr>
        <w:t>контроль за</w:t>
      </w:r>
      <w:proofErr w:type="gramEnd"/>
      <w:r w:rsidRPr="00D6370A">
        <w:rPr>
          <w:rFonts w:eastAsia="Calibri"/>
          <w:kern w:val="2"/>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lastRenderedPageBreak/>
        <w:t xml:space="preserve">6.6. Заказчик осуществляет </w:t>
      </w:r>
      <w:proofErr w:type="gramStart"/>
      <w:r w:rsidRPr="00D6370A">
        <w:rPr>
          <w:rFonts w:eastAsia="Calibri"/>
          <w:kern w:val="2"/>
          <w:sz w:val="28"/>
          <w:szCs w:val="28"/>
        </w:rPr>
        <w:t>контроль за</w:t>
      </w:r>
      <w:proofErr w:type="gramEnd"/>
      <w:r w:rsidRPr="00D6370A">
        <w:rPr>
          <w:rFonts w:eastAsia="Calibri"/>
          <w:kern w:val="2"/>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D6370A" w:rsidRPr="00D6370A" w:rsidRDefault="00D6370A" w:rsidP="003223F5">
      <w:pPr>
        <w:suppressAutoHyphens/>
        <w:ind w:firstLine="540"/>
        <w:jc w:val="both"/>
        <w:rPr>
          <w:rFonts w:eastAsia="Calibri"/>
          <w:kern w:val="2"/>
          <w:sz w:val="28"/>
          <w:szCs w:val="28"/>
        </w:rPr>
      </w:pPr>
      <w:r w:rsidRPr="00D6370A">
        <w:rPr>
          <w:rFonts w:eastAsia="Calibri"/>
          <w:kern w:val="2"/>
          <w:sz w:val="28"/>
          <w:szCs w:val="28"/>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 xml:space="preserve">6.7. Граждане, общественные объединения и объединения юридических лиц вправе осуществлять общественный </w:t>
      </w:r>
      <w:proofErr w:type="gramStart"/>
      <w:r w:rsidRPr="00D6370A">
        <w:rPr>
          <w:rFonts w:eastAsia="Calibri"/>
          <w:kern w:val="2"/>
          <w:sz w:val="28"/>
          <w:szCs w:val="28"/>
        </w:rPr>
        <w:t>контроль за</w:t>
      </w:r>
      <w:proofErr w:type="gramEnd"/>
      <w:r w:rsidRPr="00D6370A">
        <w:rPr>
          <w:rFonts w:eastAsia="Calibri"/>
          <w:kern w:val="2"/>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 Органы местного самоуправления обеспечивают возможность осуществления такого контроля.</w:t>
      </w:r>
    </w:p>
    <w:p w:rsidR="00D6370A" w:rsidRPr="00D6370A" w:rsidRDefault="00D6370A" w:rsidP="00D6370A">
      <w:pPr>
        <w:suppressAutoHyphens/>
        <w:ind w:firstLine="540"/>
        <w:jc w:val="both"/>
        <w:rPr>
          <w:rFonts w:eastAsia="Calibri"/>
          <w:kern w:val="2"/>
          <w:sz w:val="28"/>
          <w:szCs w:val="28"/>
        </w:rPr>
      </w:pPr>
      <w:r w:rsidRPr="00D6370A">
        <w:rPr>
          <w:rFonts w:eastAsia="Calibri"/>
          <w:kern w:val="2"/>
          <w:sz w:val="28"/>
          <w:szCs w:val="28"/>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241D56" w:rsidRPr="00D6370A" w:rsidRDefault="00241D56" w:rsidP="00A96E51">
      <w:pPr>
        <w:pStyle w:val="2"/>
        <w:suppressAutoHyphens/>
        <w:jc w:val="left"/>
        <w:rPr>
          <w:b/>
        </w:rPr>
      </w:pPr>
    </w:p>
    <w:p w:rsidR="000B673E" w:rsidRPr="00D6370A" w:rsidRDefault="000B673E"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P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D6370A" w:rsidRDefault="00D6370A" w:rsidP="00715AD1">
      <w:pPr>
        <w:widowControl w:val="0"/>
        <w:autoSpaceDE w:val="0"/>
        <w:autoSpaceDN w:val="0"/>
        <w:adjustRightInd w:val="0"/>
        <w:ind w:firstLine="709"/>
        <w:jc w:val="both"/>
        <w:rPr>
          <w:rFonts w:eastAsia="SimSun"/>
          <w:sz w:val="28"/>
          <w:szCs w:val="28"/>
          <w:lang w:eastAsia="ar-SA"/>
        </w:rPr>
      </w:pPr>
    </w:p>
    <w:p w:rsidR="000B673E" w:rsidRDefault="000B673E" w:rsidP="003223F5">
      <w:pPr>
        <w:widowControl w:val="0"/>
        <w:autoSpaceDE w:val="0"/>
        <w:autoSpaceDN w:val="0"/>
        <w:adjustRightInd w:val="0"/>
        <w:jc w:val="both"/>
        <w:rPr>
          <w:rFonts w:eastAsia="SimSun"/>
          <w:sz w:val="28"/>
          <w:szCs w:val="28"/>
          <w:lang w:eastAsia="ar-SA"/>
        </w:rPr>
      </w:pPr>
    </w:p>
    <w:p w:rsidR="000B673E" w:rsidRPr="000B673E" w:rsidRDefault="000B673E" w:rsidP="000B673E">
      <w:pPr>
        <w:widowControl w:val="0"/>
        <w:tabs>
          <w:tab w:val="left" w:pos="7368"/>
        </w:tabs>
        <w:autoSpaceDE w:val="0"/>
        <w:autoSpaceDN w:val="0"/>
        <w:adjustRightInd w:val="0"/>
        <w:ind w:firstLine="709"/>
        <w:jc w:val="right"/>
        <w:rPr>
          <w:rFonts w:eastAsia="SimSun"/>
          <w:sz w:val="28"/>
          <w:szCs w:val="28"/>
          <w:lang w:eastAsia="ar-SA"/>
        </w:rPr>
      </w:pPr>
      <w:r>
        <w:rPr>
          <w:rFonts w:eastAsia="SimSun"/>
          <w:sz w:val="28"/>
          <w:szCs w:val="28"/>
          <w:lang w:eastAsia="ar-SA"/>
        </w:rPr>
        <w:lastRenderedPageBreak/>
        <w:tab/>
      </w:r>
      <w:r w:rsidR="00D6370A">
        <w:rPr>
          <w:rFonts w:eastAsia="SimSun"/>
          <w:sz w:val="28"/>
          <w:szCs w:val="28"/>
          <w:lang w:eastAsia="ar-SA"/>
        </w:rPr>
        <w:t>Приложение №2</w:t>
      </w:r>
    </w:p>
    <w:p w:rsidR="000B673E" w:rsidRDefault="000B673E" w:rsidP="000B673E">
      <w:pPr>
        <w:widowControl w:val="0"/>
        <w:tabs>
          <w:tab w:val="left" w:pos="7368"/>
        </w:tabs>
        <w:autoSpaceDE w:val="0"/>
        <w:autoSpaceDN w:val="0"/>
        <w:adjustRightInd w:val="0"/>
        <w:ind w:firstLine="709"/>
        <w:jc w:val="right"/>
        <w:rPr>
          <w:rFonts w:eastAsia="SimSun"/>
          <w:sz w:val="28"/>
          <w:szCs w:val="28"/>
          <w:lang w:eastAsia="ar-SA"/>
        </w:rPr>
      </w:pPr>
      <w:r w:rsidRPr="000B673E">
        <w:rPr>
          <w:rFonts w:eastAsia="SimSun"/>
          <w:sz w:val="28"/>
          <w:szCs w:val="28"/>
          <w:lang w:eastAsia="ar-SA"/>
        </w:rPr>
        <w:t>к постановлению  Администрации</w:t>
      </w:r>
    </w:p>
    <w:p w:rsidR="000B673E" w:rsidRPr="000B673E" w:rsidRDefault="000B673E" w:rsidP="000B673E">
      <w:pPr>
        <w:widowControl w:val="0"/>
        <w:tabs>
          <w:tab w:val="left" w:pos="7368"/>
        </w:tabs>
        <w:autoSpaceDE w:val="0"/>
        <w:autoSpaceDN w:val="0"/>
        <w:adjustRightInd w:val="0"/>
        <w:ind w:firstLine="709"/>
        <w:jc w:val="right"/>
        <w:rPr>
          <w:rFonts w:eastAsia="SimSun"/>
          <w:sz w:val="28"/>
          <w:szCs w:val="28"/>
          <w:lang w:eastAsia="ar-SA"/>
        </w:rPr>
      </w:pPr>
      <w:r w:rsidRPr="000B673E">
        <w:rPr>
          <w:rFonts w:eastAsia="SimSun"/>
          <w:sz w:val="28"/>
          <w:szCs w:val="28"/>
          <w:lang w:eastAsia="ar-SA"/>
        </w:rPr>
        <w:t xml:space="preserve"> Донского  сельского поселения</w:t>
      </w:r>
    </w:p>
    <w:p w:rsidR="000B673E" w:rsidRPr="000B673E" w:rsidRDefault="00D6370A" w:rsidP="000B673E">
      <w:pPr>
        <w:widowControl w:val="0"/>
        <w:tabs>
          <w:tab w:val="left" w:pos="7368"/>
        </w:tabs>
        <w:autoSpaceDE w:val="0"/>
        <w:autoSpaceDN w:val="0"/>
        <w:adjustRightInd w:val="0"/>
        <w:ind w:firstLine="709"/>
        <w:jc w:val="right"/>
        <w:rPr>
          <w:rFonts w:eastAsia="SimSun"/>
          <w:sz w:val="28"/>
          <w:szCs w:val="28"/>
          <w:lang w:eastAsia="ar-SA"/>
        </w:rPr>
      </w:pPr>
      <w:r>
        <w:rPr>
          <w:rFonts w:eastAsia="SimSun"/>
          <w:sz w:val="28"/>
          <w:szCs w:val="28"/>
          <w:lang w:eastAsia="ar-SA"/>
        </w:rPr>
        <w:t>от  22.11.20224 №  186</w:t>
      </w:r>
    </w:p>
    <w:p w:rsidR="000B673E" w:rsidRPr="00715AD1" w:rsidRDefault="000B673E" w:rsidP="000B673E">
      <w:pPr>
        <w:widowControl w:val="0"/>
        <w:tabs>
          <w:tab w:val="left" w:pos="7368"/>
        </w:tabs>
        <w:autoSpaceDE w:val="0"/>
        <w:autoSpaceDN w:val="0"/>
        <w:adjustRightInd w:val="0"/>
        <w:ind w:firstLine="709"/>
        <w:jc w:val="right"/>
        <w:rPr>
          <w:rFonts w:eastAsia="SimSun"/>
          <w:sz w:val="28"/>
          <w:szCs w:val="28"/>
          <w:lang w:eastAsia="ar-SA"/>
        </w:rPr>
      </w:pPr>
    </w:p>
    <w:p w:rsidR="00241D56" w:rsidRDefault="00241D56" w:rsidP="00715AD1">
      <w:pPr>
        <w:pStyle w:val="2"/>
        <w:suppressAutoHyphens/>
        <w:rPr>
          <w:b/>
        </w:rPr>
      </w:pPr>
    </w:p>
    <w:p w:rsidR="000B673E" w:rsidRDefault="000B673E" w:rsidP="000B673E"/>
    <w:p w:rsidR="000B673E" w:rsidRDefault="000B673E" w:rsidP="000B673E"/>
    <w:p w:rsidR="000B673E" w:rsidRPr="000B673E" w:rsidRDefault="000B673E" w:rsidP="000B673E"/>
    <w:p w:rsidR="00241D56" w:rsidRDefault="00241D56" w:rsidP="00715AD1">
      <w:pPr>
        <w:pStyle w:val="2"/>
        <w:suppressAutoHyphens/>
        <w:rPr>
          <w:b/>
        </w:rPr>
      </w:pPr>
    </w:p>
    <w:p w:rsidR="000B673E" w:rsidRPr="007D35DE" w:rsidRDefault="000B673E" w:rsidP="000B673E">
      <w:pPr>
        <w:ind w:firstLine="426"/>
        <w:jc w:val="center"/>
        <w:rPr>
          <w:sz w:val="28"/>
          <w:szCs w:val="28"/>
        </w:rPr>
      </w:pPr>
      <w:r>
        <w:rPr>
          <w:b/>
        </w:rPr>
        <w:tab/>
      </w:r>
      <w:r w:rsidRPr="007D35DE">
        <w:rPr>
          <w:sz w:val="28"/>
          <w:szCs w:val="28"/>
        </w:rPr>
        <w:t>СОСТАВ</w:t>
      </w:r>
    </w:p>
    <w:p w:rsidR="000B673E" w:rsidRPr="007D35DE" w:rsidRDefault="000B673E" w:rsidP="000B673E">
      <w:pPr>
        <w:ind w:firstLine="426"/>
        <w:jc w:val="center"/>
        <w:rPr>
          <w:sz w:val="28"/>
          <w:szCs w:val="28"/>
        </w:rPr>
      </w:pPr>
      <w:r w:rsidRPr="007D35DE">
        <w:rPr>
          <w:sz w:val="28"/>
          <w:szCs w:val="28"/>
        </w:rPr>
        <w:t xml:space="preserve"> контрактной службы </w:t>
      </w:r>
    </w:p>
    <w:p w:rsidR="000B673E" w:rsidRPr="00DF51B3" w:rsidRDefault="000B673E" w:rsidP="000B673E">
      <w:pPr>
        <w:ind w:firstLine="426"/>
        <w:jc w:val="center"/>
        <w:rPr>
          <w:sz w:val="28"/>
          <w:szCs w:val="28"/>
        </w:rPr>
      </w:pPr>
      <w:r w:rsidRPr="007D35DE">
        <w:rPr>
          <w:sz w:val="28"/>
          <w:szCs w:val="28"/>
        </w:rPr>
        <w:t xml:space="preserve">Администрации </w:t>
      </w:r>
      <w:r>
        <w:rPr>
          <w:sz w:val="28"/>
          <w:szCs w:val="28"/>
        </w:rPr>
        <w:t>Донского</w:t>
      </w:r>
      <w:r w:rsidRPr="007D35DE">
        <w:rPr>
          <w:sz w:val="28"/>
          <w:szCs w:val="28"/>
        </w:rPr>
        <w:t xml:space="preserve"> сельского поселения</w:t>
      </w:r>
    </w:p>
    <w:p w:rsidR="000B673E" w:rsidRDefault="000B673E" w:rsidP="000B673E">
      <w:pPr>
        <w:pStyle w:val="2"/>
        <w:rPr>
          <w:b/>
        </w:rPr>
      </w:pPr>
    </w:p>
    <w:tbl>
      <w:tblPr>
        <w:tblpPr w:leftFromText="180" w:rightFromText="180" w:vertAnchor="text" w:horzAnchor="margin" w:tblpXSpec="center" w:tblpY="-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420"/>
        <w:gridCol w:w="3420"/>
      </w:tblGrid>
      <w:tr w:rsidR="000B673E" w:rsidRPr="007D35DE" w:rsidTr="009409B8">
        <w:tc>
          <w:tcPr>
            <w:tcW w:w="2448"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jc w:val="both"/>
              <w:rPr>
                <w:sz w:val="28"/>
                <w:szCs w:val="28"/>
                <w:lang w:eastAsia="en-US"/>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jc w:val="center"/>
              <w:rPr>
                <w:sz w:val="28"/>
                <w:szCs w:val="28"/>
                <w:lang w:eastAsia="en-US"/>
              </w:rPr>
            </w:pPr>
            <w:r w:rsidRPr="007D35DE">
              <w:rPr>
                <w:sz w:val="28"/>
                <w:szCs w:val="28"/>
              </w:rPr>
              <w:t>Фамилия, имя, отчество</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jc w:val="center"/>
              <w:rPr>
                <w:sz w:val="28"/>
                <w:szCs w:val="28"/>
              </w:rPr>
            </w:pPr>
            <w:r w:rsidRPr="007D35DE">
              <w:rPr>
                <w:sz w:val="28"/>
                <w:szCs w:val="28"/>
              </w:rPr>
              <w:t>Занимаемая должность</w:t>
            </w:r>
          </w:p>
          <w:p w:rsidR="000B673E" w:rsidRPr="007D35DE" w:rsidRDefault="000B673E" w:rsidP="009409B8">
            <w:pPr>
              <w:jc w:val="center"/>
              <w:rPr>
                <w:sz w:val="28"/>
                <w:szCs w:val="28"/>
                <w:lang w:eastAsia="en-US"/>
              </w:rPr>
            </w:pPr>
          </w:p>
        </w:tc>
      </w:tr>
      <w:tr w:rsidR="000B673E" w:rsidRPr="007D35DE" w:rsidTr="009409B8">
        <w:tc>
          <w:tcPr>
            <w:tcW w:w="2448"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rPr>
                <w:sz w:val="28"/>
                <w:szCs w:val="28"/>
              </w:rPr>
            </w:pPr>
            <w:r w:rsidRPr="007D35DE">
              <w:rPr>
                <w:sz w:val="28"/>
                <w:szCs w:val="28"/>
              </w:rPr>
              <w:t>Руководитель</w:t>
            </w:r>
          </w:p>
          <w:p w:rsidR="000B673E" w:rsidRPr="007D35DE" w:rsidRDefault="000B673E" w:rsidP="009409B8">
            <w:pPr>
              <w:rPr>
                <w:sz w:val="28"/>
                <w:szCs w:val="28"/>
              </w:rPr>
            </w:pPr>
            <w:r w:rsidRPr="007D35DE">
              <w:rPr>
                <w:sz w:val="28"/>
                <w:szCs w:val="28"/>
              </w:rPr>
              <w:t xml:space="preserve">контрактной </w:t>
            </w:r>
          </w:p>
          <w:p w:rsidR="000B673E" w:rsidRPr="007D35DE" w:rsidRDefault="000B673E" w:rsidP="009409B8">
            <w:pPr>
              <w:rPr>
                <w:sz w:val="28"/>
                <w:szCs w:val="28"/>
              </w:rPr>
            </w:pPr>
            <w:r w:rsidRPr="007D35DE">
              <w:rPr>
                <w:sz w:val="28"/>
                <w:szCs w:val="28"/>
              </w:rPr>
              <w:t>службы</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rPr>
                <w:sz w:val="28"/>
                <w:szCs w:val="28"/>
              </w:rPr>
            </w:pPr>
            <w:r>
              <w:rPr>
                <w:sz w:val="28"/>
                <w:szCs w:val="28"/>
              </w:rPr>
              <w:t>Осляка Маргарита Ол</w:t>
            </w:r>
            <w:r>
              <w:rPr>
                <w:sz w:val="28"/>
                <w:szCs w:val="28"/>
              </w:rPr>
              <w:t>е</w:t>
            </w:r>
            <w:r>
              <w:rPr>
                <w:sz w:val="28"/>
                <w:szCs w:val="28"/>
              </w:rPr>
              <w:t>говна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Default="000B673E" w:rsidP="009409B8">
            <w:pPr>
              <w:jc w:val="both"/>
              <w:rPr>
                <w:sz w:val="28"/>
                <w:szCs w:val="28"/>
              </w:rPr>
            </w:pPr>
            <w:r w:rsidRPr="007D35DE">
              <w:rPr>
                <w:sz w:val="28"/>
                <w:szCs w:val="28"/>
              </w:rPr>
              <w:t xml:space="preserve">Глава </w:t>
            </w:r>
            <w:r>
              <w:rPr>
                <w:sz w:val="28"/>
                <w:szCs w:val="28"/>
              </w:rPr>
              <w:t xml:space="preserve">Администрации </w:t>
            </w:r>
          </w:p>
          <w:p w:rsidR="000B673E" w:rsidRPr="007D35DE" w:rsidRDefault="000B673E" w:rsidP="009409B8">
            <w:pPr>
              <w:jc w:val="both"/>
              <w:rPr>
                <w:sz w:val="28"/>
                <w:szCs w:val="28"/>
              </w:rPr>
            </w:pPr>
            <w:r>
              <w:rPr>
                <w:sz w:val="28"/>
                <w:szCs w:val="28"/>
              </w:rPr>
              <w:t>Донского</w:t>
            </w:r>
            <w:r w:rsidRPr="007D35DE">
              <w:rPr>
                <w:sz w:val="28"/>
                <w:szCs w:val="28"/>
              </w:rPr>
              <w:t xml:space="preserve"> сельского </w:t>
            </w:r>
          </w:p>
          <w:p w:rsidR="000B673E" w:rsidRPr="007D35DE" w:rsidRDefault="000B673E" w:rsidP="009409B8">
            <w:pPr>
              <w:jc w:val="both"/>
              <w:rPr>
                <w:sz w:val="28"/>
                <w:szCs w:val="28"/>
              </w:rPr>
            </w:pPr>
            <w:r w:rsidRPr="007D35DE">
              <w:rPr>
                <w:sz w:val="28"/>
                <w:szCs w:val="28"/>
              </w:rPr>
              <w:t>поселения</w:t>
            </w:r>
          </w:p>
          <w:p w:rsidR="000B673E" w:rsidRPr="007D35DE" w:rsidRDefault="000B673E" w:rsidP="009409B8">
            <w:pPr>
              <w:jc w:val="both"/>
              <w:rPr>
                <w:sz w:val="28"/>
                <w:szCs w:val="28"/>
                <w:lang w:eastAsia="en-US"/>
              </w:rPr>
            </w:pPr>
          </w:p>
        </w:tc>
      </w:tr>
      <w:tr w:rsidR="000B673E" w:rsidRPr="007D35DE" w:rsidTr="009409B8">
        <w:trPr>
          <w:trHeight w:val="758"/>
        </w:trPr>
        <w:tc>
          <w:tcPr>
            <w:tcW w:w="2448"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rPr>
                <w:sz w:val="28"/>
                <w:szCs w:val="28"/>
              </w:rPr>
            </w:pPr>
            <w:r w:rsidRPr="007D35DE">
              <w:rPr>
                <w:sz w:val="28"/>
                <w:szCs w:val="28"/>
              </w:rPr>
              <w:t>Сотрудники</w:t>
            </w:r>
          </w:p>
          <w:p w:rsidR="000B673E" w:rsidRPr="007D35DE" w:rsidRDefault="000B673E" w:rsidP="009409B8">
            <w:pPr>
              <w:rPr>
                <w:sz w:val="28"/>
                <w:szCs w:val="28"/>
              </w:rPr>
            </w:pPr>
            <w:r w:rsidRPr="007D35DE">
              <w:rPr>
                <w:sz w:val="28"/>
                <w:szCs w:val="28"/>
              </w:rPr>
              <w:t xml:space="preserve">контрактной </w:t>
            </w:r>
          </w:p>
          <w:p w:rsidR="000B673E" w:rsidRPr="007D35DE" w:rsidRDefault="000B673E" w:rsidP="009409B8">
            <w:pPr>
              <w:rPr>
                <w:sz w:val="28"/>
                <w:szCs w:val="28"/>
                <w:lang w:eastAsia="en-US"/>
              </w:rPr>
            </w:pPr>
            <w:r w:rsidRPr="007D35DE">
              <w:rPr>
                <w:sz w:val="28"/>
                <w:szCs w:val="28"/>
              </w:rPr>
              <w:t>службы</w:t>
            </w:r>
          </w:p>
          <w:p w:rsidR="000B673E" w:rsidRPr="007D35DE" w:rsidRDefault="000B673E" w:rsidP="009409B8">
            <w:pPr>
              <w:rPr>
                <w:sz w:val="28"/>
                <w:szCs w:val="28"/>
                <w:lang w:eastAsia="en-US"/>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rPr>
                <w:sz w:val="28"/>
                <w:szCs w:val="28"/>
                <w:lang w:eastAsia="en-US"/>
              </w:rPr>
            </w:pPr>
            <w:r>
              <w:rPr>
                <w:sz w:val="28"/>
                <w:szCs w:val="28"/>
                <w:lang w:eastAsia="en-US"/>
              </w:rPr>
              <w:t>Карпенко Надежда Ви</w:t>
            </w:r>
            <w:r>
              <w:rPr>
                <w:sz w:val="28"/>
                <w:szCs w:val="28"/>
                <w:lang w:eastAsia="en-US"/>
              </w:rPr>
              <w:t>к</w:t>
            </w:r>
            <w:r>
              <w:rPr>
                <w:sz w:val="28"/>
                <w:szCs w:val="28"/>
                <w:lang w:eastAsia="en-US"/>
              </w:rPr>
              <w:t>торовна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673E" w:rsidRPr="007D35DE" w:rsidRDefault="000B673E" w:rsidP="009409B8">
            <w:pPr>
              <w:rPr>
                <w:sz w:val="28"/>
                <w:szCs w:val="28"/>
              </w:rPr>
            </w:pPr>
            <w:r>
              <w:rPr>
                <w:sz w:val="28"/>
                <w:szCs w:val="28"/>
              </w:rPr>
              <w:t>Главный бухгалтер  А</w:t>
            </w:r>
            <w:r>
              <w:rPr>
                <w:sz w:val="28"/>
                <w:szCs w:val="28"/>
              </w:rPr>
              <w:t>д</w:t>
            </w:r>
            <w:r>
              <w:rPr>
                <w:sz w:val="28"/>
                <w:szCs w:val="28"/>
              </w:rPr>
              <w:t>министрации Донского</w:t>
            </w:r>
            <w:r w:rsidRPr="007D35DE">
              <w:rPr>
                <w:sz w:val="28"/>
                <w:szCs w:val="28"/>
              </w:rPr>
              <w:t xml:space="preserve"> сельского поселения</w:t>
            </w:r>
          </w:p>
        </w:tc>
      </w:tr>
    </w:tbl>
    <w:p w:rsidR="000B673E" w:rsidRDefault="000B673E" w:rsidP="000B673E">
      <w:pPr>
        <w:pStyle w:val="2"/>
        <w:rPr>
          <w:b/>
        </w:rPr>
      </w:pPr>
    </w:p>
    <w:p w:rsidR="000B673E" w:rsidRDefault="000B673E" w:rsidP="000B673E">
      <w:pPr>
        <w:pStyle w:val="2"/>
        <w:jc w:val="left"/>
        <w:rPr>
          <w:b/>
        </w:rPr>
      </w:pPr>
    </w:p>
    <w:p w:rsidR="000B673E" w:rsidRDefault="000B673E" w:rsidP="000B673E">
      <w:pPr>
        <w:pStyle w:val="2"/>
        <w:rPr>
          <w:b/>
        </w:rPr>
      </w:pPr>
    </w:p>
    <w:p w:rsidR="000B673E" w:rsidRDefault="000B673E" w:rsidP="000B673E">
      <w:pPr>
        <w:pStyle w:val="2"/>
        <w:rPr>
          <w:b/>
        </w:rPr>
      </w:pPr>
    </w:p>
    <w:p w:rsidR="000B673E" w:rsidRDefault="000B673E" w:rsidP="000B673E"/>
    <w:p w:rsidR="00241D56" w:rsidRDefault="00241D56" w:rsidP="00715AD1">
      <w:pPr>
        <w:pStyle w:val="2"/>
        <w:suppressAutoHyphens/>
        <w:rPr>
          <w:b/>
        </w:rPr>
      </w:pPr>
    </w:p>
    <w:sectPr w:rsidR="00241D56" w:rsidSect="00A9107E">
      <w:pgSz w:w="11906" w:h="16838"/>
      <w:pgMar w:top="567"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98" w:rsidRDefault="00015298" w:rsidP="00F006A6">
      <w:r>
        <w:separator/>
      </w:r>
    </w:p>
  </w:endnote>
  <w:endnote w:type="continuationSeparator" w:id="0">
    <w:p w:rsidR="00015298" w:rsidRDefault="00015298" w:rsidP="00F0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98" w:rsidRDefault="00015298" w:rsidP="00F006A6">
      <w:r>
        <w:separator/>
      </w:r>
    </w:p>
  </w:footnote>
  <w:footnote w:type="continuationSeparator" w:id="0">
    <w:p w:rsidR="00015298" w:rsidRDefault="00015298" w:rsidP="00F0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2"/>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Num3"/>
    <w:lvl w:ilvl="0">
      <w:start w:val="3"/>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Num5"/>
    <w:lvl w:ilvl="0">
      <w:start w:val="5"/>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multilevel"/>
    <w:tmpl w:val="00000006"/>
    <w:name w:val="WWNum6"/>
    <w:lvl w:ilvl="0">
      <w:start w:val="6"/>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14618F3"/>
    <w:multiLevelType w:val="hybridMultilevel"/>
    <w:tmpl w:val="C504A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021F94"/>
    <w:multiLevelType w:val="hybridMultilevel"/>
    <w:tmpl w:val="E2CC3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040B0"/>
    <w:multiLevelType w:val="hybridMultilevel"/>
    <w:tmpl w:val="903A93C6"/>
    <w:lvl w:ilvl="0" w:tplc="616A7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1D"/>
    <w:rsid w:val="00006A71"/>
    <w:rsid w:val="00015298"/>
    <w:rsid w:val="00023B19"/>
    <w:rsid w:val="0004204C"/>
    <w:rsid w:val="00071B2E"/>
    <w:rsid w:val="00082573"/>
    <w:rsid w:val="000A4BF1"/>
    <w:rsid w:val="000B0BA4"/>
    <w:rsid w:val="000B673E"/>
    <w:rsid w:val="000D6534"/>
    <w:rsid w:val="000E3519"/>
    <w:rsid w:val="000F1942"/>
    <w:rsid w:val="000F70CB"/>
    <w:rsid w:val="00104741"/>
    <w:rsid w:val="00106D9E"/>
    <w:rsid w:val="001357CA"/>
    <w:rsid w:val="001C1BA1"/>
    <w:rsid w:val="001C1E53"/>
    <w:rsid w:val="001C5563"/>
    <w:rsid w:val="001D333F"/>
    <w:rsid w:val="00224860"/>
    <w:rsid w:val="00241BD9"/>
    <w:rsid w:val="00241D56"/>
    <w:rsid w:val="0024582C"/>
    <w:rsid w:val="00253907"/>
    <w:rsid w:val="00255B54"/>
    <w:rsid w:val="0026435E"/>
    <w:rsid w:val="002727DC"/>
    <w:rsid w:val="0028078B"/>
    <w:rsid w:val="00297EE8"/>
    <w:rsid w:val="002C4A24"/>
    <w:rsid w:val="002E7749"/>
    <w:rsid w:val="00304573"/>
    <w:rsid w:val="00321ABB"/>
    <w:rsid w:val="003223F5"/>
    <w:rsid w:val="0033451A"/>
    <w:rsid w:val="003676DE"/>
    <w:rsid w:val="003827D7"/>
    <w:rsid w:val="003A7124"/>
    <w:rsid w:val="003C595E"/>
    <w:rsid w:val="003D2090"/>
    <w:rsid w:val="003E01DE"/>
    <w:rsid w:val="004221D3"/>
    <w:rsid w:val="00440CB7"/>
    <w:rsid w:val="00446A01"/>
    <w:rsid w:val="004538CE"/>
    <w:rsid w:val="00475441"/>
    <w:rsid w:val="00484F60"/>
    <w:rsid w:val="004B57D6"/>
    <w:rsid w:val="004D55C7"/>
    <w:rsid w:val="004E0A37"/>
    <w:rsid w:val="00511CD9"/>
    <w:rsid w:val="0052352F"/>
    <w:rsid w:val="00527D2C"/>
    <w:rsid w:val="00581A7B"/>
    <w:rsid w:val="00583CA0"/>
    <w:rsid w:val="005D4042"/>
    <w:rsid w:val="00600CD0"/>
    <w:rsid w:val="00610E23"/>
    <w:rsid w:val="006127EE"/>
    <w:rsid w:val="00625BE6"/>
    <w:rsid w:val="00633E29"/>
    <w:rsid w:val="00636BDA"/>
    <w:rsid w:val="00654B4E"/>
    <w:rsid w:val="00666FF2"/>
    <w:rsid w:val="006708F4"/>
    <w:rsid w:val="00693846"/>
    <w:rsid w:val="0069565D"/>
    <w:rsid w:val="006A5599"/>
    <w:rsid w:val="006A58B1"/>
    <w:rsid w:val="006C5F4E"/>
    <w:rsid w:val="006F0839"/>
    <w:rsid w:val="00710D2B"/>
    <w:rsid w:val="00715AD1"/>
    <w:rsid w:val="00794710"/>
    <w:rsid w:val="007B42CB"/>
    <w:rsid w:val="007D35DE"/>
    <w:rsid w:val="0080266D"/>
    <w:rsid w:val="008531F6"/>
    <w:rsid w:val="00854706"/>
    <w:rsid w:val="00875A76"/>
    <w:rsid w:val="00875D67"/>
    <w:rsid w:val="00882678"/>
    <w:rsid w:val="008D3BA4"/>
    <w:rsid w:val="008E1945"/>
    <w:rsid w:val="00904DD6"/>
    <w:rsid w:val="0092101B"/>
    <w:rsid w:val="009409B8"/>
    <w:rsid w:val="0098629E"/>
    <w:rsid w:val="009979B1"/>
    <w:rsid w:val="009A3A01"/>
    <w:rsid w:val="009D482B"/>
    <w:rsid w:val="009E0F1C"/>
    <w:rsid w:val="009E66E2"/>
    <w:rsid w:val="009F2C6D"/>
    <w:rsid w:val="00A10568"/>
    <w:rsid w:val="00A2783F"/>
    <w:rsid w:val="00A404D5"/>
    <w:rsid w:val="00A61BD3"/>
    <w:rsid w:val="00A6354F"/>
    <w:rsid w:val="00A64A2D"/>
    <w:rsid w:val="00A77C81"/>
    <w:rsid w:val="00A9107E"/>
    <w:rsid w:val="00A96E51"/>
    <w:rsid w:val="00AA6803"/>
    <w:rsid w:val="00AF0E1D"/>
    <w:rsid w:val="00B12C3B"/>
    <w:rsid w:val="00B308CC"/>
    <w:rsid w:val="00B313CA"/>
    <w:rsid w:val="00BA3E7A"/>
    <w:rsid w:val="00BB2A80"/>
    <w:rsid w:val="00BC62BE"/>
    <w:rsid w:val="00C204DD"/>
    <w:rsid w:val="00C30F91"/>
    <w:rsid w:val="00C3703C"/>
    <w:rsid w:val="00C66E3E"/>
    <w:rsid w:val="00C753A1"/>
    <w:rsid w:val="00C81F35"/>
    <w:rsid w:val="00C90342"/>
    <w:rsid w:val="00CA11B5"/>
    <w:rsid w:val="00CD6221"/>
    <w:rsid w:val="00CD7167"/>
    <w:rsid w:val="00CE4B50"/>
    <w:rsid w:val="00D4618D"/>
    <w:rsid w:val="00D62346"/>
    <w:rsid w:val="00D6370A"/>
    <w:rsid w:val="00D731D2"/>
    <w:rsid w:val="00DE33E5"/>
    <w:rsid w:val="00DF51B3"/>
    <w:rsid w:val="00E400EC"/>
    <w:rsid w:val="00E50BD5"/>
    <w:rsid w:val="00E54196"/>
    <w:rsid w:val="00E64BDD"/>
    <w:rsid w:val="00E70F84"/>
    <w:rsid w:val="00EA135B"/>
    <w:rsid w:val="00EA4CF6"/>
    <w:rsid w:val="00EA6EC5"/>
    <w:rsid w:val="00EB146F"/>
    <w:rsid w:val="00EB4926"/>
    <w:rsid w:val="00EC0715"/>
    <w:rsid w:val="00EC5851"/>
    <w:rsid w:val="00EC72AE"/>
    <w:rsid w:val="00ED4170"/>
    <w:rsid w:val="00F006A6"/>
    <w:rsid w:val="00F23F73"/>
    <w:rsid w:val="00F2751B"/>
    <w:rsid w:val="00F42EBC"/>
    <w:rsid w:val="00F5022B"/>
    <w:rsid w:val="00F664C9"/>
    <w:rsid w:val="00F7289C"/>
    <w:rsid w:val="00F91EB4"/>
    <w:rsid w:val="00FB11D5"/>
    <w:rsid w:val="00FF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E1D"/>
  </w:style>
  <w:style w:type="paragraph" w:styleId="1">
    <w:name w:val="heading 1"/>
    <w:basedOn w:val="a"/>
    <w:next w:val="a"/>
    <w:qFormat/>
    <w:rsid w:val="00E70F8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A135B"/>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E1D"/>
    <w:pPr>
      <w:widowControl w:val="0"/>
      <w:autoSpaceDE w:val="0"/>
      <w:autoSpaceDN w:val="0"/>
      <w:adjustRightInd w:val="0"/>
      <w:ind w:firstLine="720"/>
    </w:pPr>
    <w:rPr>
      <w:rFonts w:ascii="Arial" w:hAnsi="Arial" w:cs="Arial"/>
    </w:rPr>
  </w:style>
  <w:style w:type="paragraph" w:customStyle="1" w:styleId="ConsPlusTitle">
    <w:name w:val="ConsPlusTitle"/>
    <w:rsid w:val="00AF0E1D"/>
    <w:pPr>
      <w:widowControl w:val="0"/>
      <w:autoSpaceDE w:val="0"/>
      <w:autoSpaceDN w:val="0"/>
      <w:adjustRightInd w:val="0"/>
    </w:pPr>
    <w:rPr>
      <w:rFonts w:ascii="Arial" w:hAnsi="Arial" w:cs="Arial"/>
      <w:b/>
      <w:bCs/>
    </w:rPr>
  </w:style>
  <w:style w:type="table" w:styleId="a3">
    <w:name w:val="Table Grid"/>
    <w:basedOn w:val="a1"/>
    <w:rsid w:val="00AF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1 Знак"/>
    <w:basedOn w:val="a"/>
    <w:rsid w:val="00104741"/>
    <w:pPr>
      <w:spacing w:before="100" w:beforeAutospacing="1" w:after="100" w:afterAutospacing="1"/>
      <w:jc w:val="both"/>
    </w:pPr>
    <w:rPr>
      <w:rFonts w:ascii="Tahoma" w:hAnsi="Tahoma"/>
      <w:lang w:val="en-US" w:eastAsia="en-US"/>
    </w:rPr>
  </w:style>
  <w:style w:type="paragraph" w:styleId="a4">
    <w:name w:val="header"/>
    <w:basedOn w:val="a"/>
    <w:link w:val="a5"/>
    <w:rsid w:val="00104741"/>
    <w:pPr>
      <w:tabs>
        <w:tab w:val="center" w:pos="4153"/>
        <w:tab w:val="right" w:pos="8306"/>
      </w:tabs>
      <w:jc w:val="center"/>
    </w:pPr>
    <w:rPr>
      <w:b/>
    </w:rPr>
  </w:style>
  <w:style w:type="paragraph" w:styleId="a6">
    <w:name w:val="Balloon Text"/>
    <w:basedOn w:val="a"/>
    <w:semiHidden/>
    <w:rsid w:val="001D333F"/>
    <w:rPr>
      <w:rFonts w:ascii="Tahoma" w:hAnsi="Tahoma" w:cs="Tahoma"/>
      <w:sz w:val="16"/>
      <w:szCs w:val="16"/>
    </w:rPr>
  </w:style>
  <w:style w:type="character" w:customStyle="1" w:styleId="a5">
    <w:name w:val="Верхний колонтитул Знак"/>
    <w:link w:val="a4"/>
    <w:rsid w:val="00EA135B"/>
    <w:rPr>
      <w:b/>
      <w:lang w:val="ru-RU" w:eastAsia="ru-RU" w:bidi="ar-SA"/>
    </w:rPr>
  </w:style>
  <w:style w:type="paragraph" w:customStyle="1" w:styleId="21">
    <w:name w:val="Знак Знак2 Знак Знак Знак Знак"/>
    <w:basedOn w:val="a"/>
    <w:rsid w:val="00321ABB"/>
    <w:pPr>
      <w:spacing w:before="100" w:beforeAutospacing="1" w:after="100" w:afterAutospacing="1"/>
      <w:jc w:val="both"/>
    </w:pPr>
    <w:rPr>
      <w:rFonts w:ascii="Tahoma" w:hAnsi="Tahoma"/>
      <w:lang w:val="en-US" w:eastAsia="en-US"/>
    </w:rPr>
  </w:style>
  <w:style w:type="paragraph" w:styleId="a7">
    <w:name w:val="Normal (Web)"/>
    <w:basedOn w:val="a"/>
    <w:unhideWhenUsed/>
    <w:rsid w:val="00321ABB"/>
    <w:pPr>
      <w:spacing w:before="100" w:beforeAutospacing="1" w:after="100" w:afterAutospacing="1"/>
    </w:pPr>
    <w:rPr>
      <w:sz w:val="24"/>
      <w:szCs w:val="24"/>
    </w:rPr>
  </w:style>
  <w:style w:type="paragraph" w:customStyle="1" w:styleId="Default">
    <w:name w:val="Default"/>
    <w:rsid w:val="00600CD0"/>
    <w:pPr>
      <w:autoSpaceDE w:val="0"/>
      <w:autoSpaceDN w:val="0"/>
      <w:adjustRightInd w:val="0"/>
    </w:pPr>
    <w:rPr>
      <w:rFonts w:eastAsia="Calibri"/>
      <w:color w:val="000000"/>
      <w:sz w:val="24"/>
      <w:szCs w:val="24"/>
      <w:lang w:eastAsia="en-US"/>
    </w:rPr>
  </w:style>
  <w:style w:type="paragraph" w:styleId="a8">
    <w:name w:val="footer"/>
    <w:basedOn w:val="a"/>
    <w:link w:val="a9"/>
    <w:rsid w:val="00F006A6"/>
    <w:pPr>
      <w:tabs>
        <w:tab w:val="center" w:pos="4677"/>
        <w:tab w:val="right" w:pos="9355"/>
      </w:tabs>
    </w:pPr>
  </w:style>
  <w:style w:type="character" w:customStyle="1" w:styleId="a9">
    <w:name w:val="Нижний колонтитул Знак"/>
    <w:basedOn w:val="a0"/>
    <w:link w:val="a8"/>
    <w:rsid w:val="00F006A6"/>
  </w:style>
  <w:style w:type="paragraph" w:customStyle="1" w:styleId="aa">
    <w:name w:val="Знак Знак Знак Знак"/>
    <w:basedOn w:val="a"/>
    <w:uiPriority w:val="99"/>
    <w:rsid w:val="00715AD1"/>
    <w:rPr>
      <w:rFonts w:ascii="Verdana" w:eastAsia="SimSun" w:cs="Verdana"/>
      <w:lang w:val="en-US" w:eastAsia="en-US"/>
    </w:rPr>
  </w:style>
  <w:style w:type="character" w:customStyle="1" w:styleId="20">
    <w:name w:val="Заголовок 2 Знак"/>
    <w:link w:val="2"/>
    <w:rsid w:val="000B673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4882</Words>
  <Characters>27830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Аминистрация района</Company>
  <LinksUpToDate>false</LinksUpToDate>
  <CharactersWithSpaces>32647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Дреева</dc:creator>
  <cp:lastModifiedBy>Донская</cp:lastModifiedBy>
  <cp:revision>6</cp:revision>
  <cp:lastPrinted>2018-05-14T08:14:00Z</cp:lastPrinted>
  <dcterms:created xsi:type="dcterms:W3CDTF">2024-11-25T07:55:00Z</dcterms:created>
  <dcterms:modified xsi:type="dcterms:W3CDTF">2024-11-25T10:12:00Z</dcterms:modified>
</cp:coreProperties>
</file>