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F7" w:rsidRPr="00DB30F7" w:rsidRDefault="00DB30F7" w:rsidP="00DB30F7">
      <w:pPr>
        <w:pBdr>
          <w:bottom w:val="single" w:sz="6" w:space="12" w:color="E5E5E5"/>
        </w:pBdr>
        <w:shd w:val="clear" w:color="auto" w:fill="FFFFFF"/>
        <w:spacing w:after="264" w:line="240" w:lineRule="auto"/>
        <w:outlineLvl w:val="4"/>
        <w:rPr>
          <w:rFonts w:ascii="Arial" w:eastAsia="Times New Roman" w:hAnsi="Arial" w:cs="Arial"/>
          <w:color w:val="414141"/>
          <w:sz w:val="27"/>
          <w:szCs w:val="27"/>
          <w:lang w:eastAsia="ru-RU"/>
        </w:rPr>
      </w:pPr>
      <w:r w:rsidRPr="00DB30F7">
        <w:rPr>
          <w:rFonts w:ascii="Arial" w:eastAsia="Times New Roman" w:hAnsi="Arial" w:cs="Arial"/>
          <w:color w:val="414141"/>
          <w:sz w:val="27"/>
          <w:szCs w:val="27"/>
          <w:lang w:eastAsia="ru-RU"/>
        </w:rPr>
        <w:t>Сведения о доходах муниципальных служащих</w:t>
      </w:r>
    </w:p>
    <w:p w:rsidR="00DB30F7" w:rsidRPr="00DB30F7" w:rsidRDefault="00DB30F7" w:rsidP="00DB30F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23232"/>
          <w:sz w:val="19"/>
          <w:szCs w:val="19"/>
          <w:lang w:eastAsia="ru-RU"/>
        </w:rPr>
      </w:pPr>
      <w:r w:rsidRPr="00DB30F7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br/>
        <w:t>  ПЕРЕЧЕНЬ </w:t>
      </w:r>
      <w:r w:rsidRPr="00DB30F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</w:t>
      </w:r>
    </w:p>
    <w:p w:rsidR="00DB30F7" w:rsidRPr="00DB30F7" w:rsidRDefault="00DB30F7" w:rsidP="00DB30F7">
      <w:pPr>
        <w:shd w:val="clear" w:color="auto" w:fill="FFFFFF"/>
        <w:spacing w:before="72" w:after="144" w:line="240" w:lineRule="auto"/>
        <w:jc w:val="center"/>
        <w:rPr>
          <w:rFonts w:ascii="Verdana" w:eastAsia="Times New Roman" w:hAnsi="Verdana" w:cs="Times New Roman"/>
          <w:color w:val="323232"/>
          <w:sz w:val="19"/>
          <w:szCs w:val="19"/>
          <w:lang w:eastAsia="ru-RU"/>
        </w:rPr>
      </w:pPr>
      <w:r w:rsidRPr="00DB30F7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должностей муниципальной службы в Администрации Донского сельского поселения, при назначении на которые граждане и при замещении которых муниципальные служащий Администрации Донского сельского поселения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DB30F7" w:rsidRPr="00DB30F7" w:rsidRDefault="00DB30F7" w:rsidP="00DB3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F7">
        <w:rPr>
          <w:rFonts w:ascii="Arial" w:eastAsia="Times New Roman" w:hAnsi="Arial" w:cs="Arial"/>
          <w:color w:val="323232"/>
          <w:sz w:val="24"/>
          <w:szCs w:val="24"/>
          <w:shd w:val="clear" w:color="auto" w:fill="FFFFFF"/>
          <w:lang w:eastAsia="ru-RU"/>
        </w:rPr>
        <w:br/>
        <w:t>1. Должности муниципальной службы Администрации Донского сельского поселения, отнесенные разделом I Реестра должностей муниципальной службы муниципального образования «Донское сельское поселение», утвержденного Решением Собрания депутатов Донского сельского поселения15.06.2012 г. № 123 «Об утверждении реестра муниципальных должностей Администрации Донского сельского поселения», далее – Реестр, к высшей группе должностей муниципальной службы: </w:t>
      </w:r>
      <w:r w:rsidRPr="00DB30F7">
        <w:rPr>
          <w:rFonts w:ascii="Arial" w:eastAsia="Times New Roman" w:hAnsi="Arial" w:cs="Arial"/>
          <w:color w:val="323232"/>
          <w:sz w:val="24"/>
          <w:szCs w:val="24"/>
          <w:shd w:val="clear" w:color="auto" w:fill="FFFFFF"/>
          <w:lang w:eastAsia="ru-RU"/>
        </w:rPr>
        <w:br/>
      </w:r>
    </w:p>
    <w:p w:rsidR="00DB30F7" w:rsidRPr="00DB30F7" w:rsidRDefault="00DB30F7" w:rsidP="00DB30F7">
      <w:pPr>
        <w:shd w:val="clear" w:color="auto" w:fill="FFFFFF"/>
        <w:spacing w:before="72" w:after="144" w:line="240" w:lineRule="auto"/>
        <w:rPr>
          <w:rFonts w:ascii="Verdana" w:eastAsia="Times New Roman" w:hAnsi="Verdana" w:cs="Times New Roman"/>
          <w:color w:val="323232"/>
          <w:sz w:val="19"/>
          <w:szCs w:val="19"/>
          <w:lang w:eastAsia="ru-RU"/>
        </w:rPr>
      </w:pPr>
      <w:r w:rsidRPr="00DB30F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а) Глава Донского сельского поселения; </w:t>
      </w:r>
    </w:p>
    <w:p w:rsidR="00DB30F7" w:rsidRPr="00DB30F7" w:rsidRDefault="00DB30F7" w:rsidP="00DB3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F7">
        <w:rPr>
          <w:rFonts w:ascii="Arial" w:eastAsia="Times New Roman" w:hAnsi="Arial" w:cs="Arial"/>
          <w:color w:val="323232"/>
          <w:sz w:val="24"/>
          <w:szCs w:val="24"/>
          <w:shd w:val="clear" w:color="auto" w:fill="FFFFFF"/>
          <w:lang w:eastAsia="ru-RU"/>
        </w:rPr>
        <w:t>2. Другие должности муниципальной службы Администрации Донского сельского поселения, отнесенные Реестром должностей муниципальной службы в муниципальном образовании «Донское сельск ое поселение», утвержденным решением Собрания депутатов Донского сельского поселения от 15.06.2012 г. № 123 «Об утверждении реестра муниципальных должностей Администрации Донского сельского поселения» к ведущей, старшей и младшей группе должностей, исполнение должностных обязанностей по которым предусматривает: </w:t>
      </w:r>
      <w:r w:rsidRPr="00DB30F7">
        <w:rPr>
          <w:rFonts w:ascii="Arial" w:eastAsia="Times New Roman" w:hAnsi="Arial" w:cs="Arial"/>
          <w:color w:val="323232"/>
          <w:sz w:val="24"/>
          <w:szCs w:val="24"/>
          <w:shd w:val="clear" w:color="auto" w:fill="FFFFFF"/>
          <w:lang w:eastAsia="ru-RU"/>
        </w:rPr>
        <w:br/>
      </w:r>
    </w:p>
    <w:p w:rsidR="00DB30F7" w:rsidRPr="00DB30F7" w:rsidRDefault="00DB30F7" w:rsidP="00DB30F7">
      <w:pPr>
        <w:shd w:val="clear" w:color="auto" w:fill="FFFFFF"/>
        <w:spacing w:before="72" w:after="144" w:line="240" w:lineRule="auto"/>
        <w:rPr>
          <w:rFonts w:ascii="Verdana" w:eastAsia="Times New Roman" w:hAnsi="Verdana" w:cs="Times New Roman"/>
          <w:color w:val="323232"/>
          <w:sz w:val="19"/>
          <w:szCs w:val="19"/>
          <w:lang w:eastAsia="ru-RU"/>
        </w:rPr>
      </w:pPr>
      <w:r w:rsidRPr="00DB30F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а)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 </w:t>
      </w:r>
    </w:p>
    <w:p w:rsidR="00DB30F7" w:rsidRPr="00DB30F7" w:rsidRDefault="00DB30F7" w:rsidP="00DB3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F7">
        <w:rPr>
          <w:rFonts w:ascii="Arial" w:eastAsia="Times New Roman" w:hAnsi="Arial" w:cs="Arial"/>
          <w:color w:val="323232"/>
          <w:sz w:val="24"/>
          <w:szCs w:val="24"/>
          <w:shd w:val="clear" w:color="auto" w:fill="FFFFFF"/>
          <w:lang w:eastAsia="ru-RU"/>
        </w:rPr>
        <w:t>б) предоставление муниципальных услуг гражданам и организациям; </w:t>
      </w:r>
      <w:r w:rsidRPr="00DB30F7">
        <w:rPr>
          <w:rFonts w:ascii="Arial" w:eastAsia="Times New Roman" w:hAnsi="Arial" w:cs="Arial"/>
          <w:color w:val="323232"/>
          <w:sz w:val="24"/>
          <w:szCs w:val="24"/>
          <w:shd w:val="clear" w:color="auto" w:fill="FFFFFF"/>
          <w:lang w:eastAsia="ru-RU"/>
        </w:rPr>
        <w:br/>
      </w:r>
    </w:p>
    <w:p w:rsidR="00DB30F7" w:rsidRPr="00DB30F7" w:rsidRDefault="00DB30F7" w:rsidP="00DB30F7">
      <w:pPr>
        <w:shd w:val="clear" w:color="auto" w:fill="FFFFFF"/>
        <w:spacing w:before="72" w:after="144" w:line="240" w:lineRule="auto"/>
        <w:rPr>
          <w:rFonts w:ascii="Verdana" w:eastAsia="Times New Roman" w:hAnsi="Verdana" w:cs="Times New Roman"/>
          <w:color w:val="323232"/>
          <w:sz w:val="19"/>
          <w:szCs w:val="19"/>
          <w:lang w:eastAsia="ru-RU"/>
        </w:rPr>
      </w:pPr>
      <w:r w:rsidRPr="00DB30F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в) осуществление контрольных и надзорных мероприятий; </w:t>
      </w:r>
    </w:p>
    <w:p w:rsidR="00DB30F7" w:rsidRPr="00DB30F7" w:rsidRDefault="00DB30F7" w:rsidP="00DB3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F7">
        <w:rPr>
          <w:rFonts w:ascii="Arial" w:eastAsia="Times New Roman" w:hAnsi="Arial" w:cs="Arial"/>
          <w:color w:val="323232"/>
          <w:sz w:val="24"/>
          <w:szCs w:val="24"/>
          <w:shd w:val="clear" w:color="auto" w:fill="FFFFFF"/>
          <w:lang w:eastAsia="ru-RU"/>
        </w:rPr>
        <w:t>г) подготовку и принятие решений о распределении бюджетных ассигнований, субсидий, межбюджетных трансфертов; </w:t>
      </w:r>
      <w:r w:rsidRPr="00DB30F7">
        <w:rPr>
          <w:rFonts w:ascii="Arial" w:eastAsia="Times New Roman" w:hAnsi="Arial" w:cs="Arial"/>
          <w:color w:val="323232"/>
          <w:sz w:val="24"/>
          <w:szCs w:val="24"/>
          <w:shd w:val="clear" w:color="auto" w:fill="FFFFFF"/>
          <w:lang w:eastAsia="ru-RU"/>
        </w:rPr>
        <w:br/>
      </w:r>
    </w:p>
    <w:p w:rsidR="00DB30F7" w:rsidRPr="00DB30F7" w:rsidRDefault="00DB30F7" w:rsidP="00DB30F7">
      <w:pPr>
        <w:shd w:val="clear" w:color="auto" w:fill="FFFFFF"/>
        <w:spacing w:before="72" w:after="144" w:line="240" w:lineRule="auto"/>
        <w:rPr>
          <w:rFonts w:ascii="Verdana" w:eastAsia="Times New Roman" w:hAnsi="Verdana" w:cs="Times New Roman"/>
          <w:color w:val="323232"/>
          <w:sz w:val="19"/>
          <w:szCs w:val="19"/>
          <w:lang w:eastAsia="ru-RU"/>
        </w:rPr>
      </w:pPr>
      <w:r w:rsidRPr="00DB30F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д) управление муниципальным имуществом; </w:t>
      </w:r>
    </w:p>
    <w:p w:rsidR="00DB30F7" w:rsidRPr="00DB30F7" w:rsidRDefault="00DB30F7" w:rsidP="00DB3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F7">
        <w:rPr>
          <w:rFonts w:ascii="Arial" w:eastAsia="Times New Roman" w:hAnsi="Arial" w:cs="Arial"/>
          <w:color w:val="323232"/>
          <w:sz w:val="24"/>
          <w:szCs w:val="24"/>
          <w:shd w:val="clear" w:color="auto" w:fill="FFFFFF"/>
          <w:lang w:eastAsia="ru-RU"/>
        </w:rPr>
        <w:t>е) осуществление муниципальных закупок либо выдачу лицензий и ра зрешений; </w:t>
      </w:r>
      <w:r w:rsidRPr="00DB30F7">
        <w:rPr>
          <w:rFonts w:ascii="Arial" w:eastAsia="Times New Roman" w:hAnsi="Arial" w:cs="Arial"/>
          <w:color w:val="323232"/>
          <w:sz w:val="24"/>
          <w:szCs w:val="24"/>
          <w:shd w:val="clear" w:color="auto" w:fill="FFFFFF"/>
          <w:lang w:eastAsia="ru-RU"/>
        </w:rPr>
        <w:br/>
      </w:r>
    </w:p>
    <w:p w:rsidR="00DB30F7" w:rsidRPr="00DB30F7" w:rsidRDefault="00DB30F7" w:rsidP="00DB30F7">
      <w:pPr>
        <w:shd w:val="clear" w:color="auto" w:fill="FFFFFF"/>
        <w:spacing w:before="72" w:after="144" w:line="240" w:lineRule="auto"/>
        <w:rPr>
          <w:rFonts w:ascii="Verdana" w:eastAsia="Times New Roman" w:hAnsi="Verdana" w:cs="Times New Roman"/>
          <w:color w:val="323232"/>
          <w:sz w:val="19"/>
          <w:szCs w:val="19"/>
          <w:lang w:eastAsia="ru-RU"/>
        </w:rPr>
      </w:pPr>
      <w:r w:rsidRPr="00DB30F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ж) хранение и распределение материально-технических ресурсов».</w:t>
      </w:r>
    </w:p>
    <w:p w:rsidR="00DB30F7" w:rsidRPr="00DB30F7" w:rsidRDefault="00DB30F7" w:rsidP="00DB30F7">
      <w:pPr>
        <w:shd w:val="clear" w:color="auto" w:fill="FFFFFF"/>
        <w:spacing w:before="72" w:after="144" w:line="240" w:lineRule="auto"/>
        <w:rPr>
          <w:rFonts w:ascii="Verdana" w:eastAsia="Times New Roman" w:hAnsi="Verdana" w:cs="Times New Roman"/>
          <w:color w:val="323232"/>
          <w:sz w:val="19"/>
          <w:szCs w:val="19"/>
          <w:lang w:eastAsia="ru-RU"/>
        </w:rPr>
      </w:pPr>
    </w:p>
    <w:p w:rsidR="00DB30F7" w:rsidRPr="00DB30F7" w:rsidRDefault="00DB30F7" w:rsidP="00DB30F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F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23232" stroked="f"/>
        </w:pict>
      </w:r>
    </w:p>
    <w:p w:rsidR="00DB30F7" w:rsidRPr="00DB30F7" w:rsidRDefault="00DB30F7" w:rsidP="00DB30F7">
      <w:pPr>
        <w:shd w:val="clear" w:color="auto" w:fill="FFFFFF"/>
        <w:spacing w:before="72" w:after="144" w:line="240" w:lineRule="auto"/>
        <w:rPr>
          <w:rFonts w:ascii="Verdana" w:eastAsia="Times New Roman" w:hAnsi="Verdana" w:cs="Times New Roman"/>
          <w:color w:val="323232"/>
          <w:sz w:val="19"/>
          <w:szCs w:val="19"/>
          <w:lang w:eastAsia="ru-RU"/>
        </w:rPr>
      </w:pPr>
    </w:p>
    <w:p w:rsidR="00DB30F7" w:rsidRPr="00DB30F7" w:rsidRDefault="00DB30F7" w:rsidP="00DB30F7">
      <w:pPr>
        <w:shd w:val="clear" w:color="auto" w:fill="FFFFFF"/>
        <w:spacing w:before="72" w:after="144" w:line="240" w:lineRule="auto"/>
        <w:jc w:val="center"/>
        <w:rPr>
          <w:rFonts w:ascii="Verdana" w:eastAsia="Times New Roman" w:hAnsi="Verdana" w:cs="Times New Roman"/>
          <w:color w:val="323232"/>
          <w:sz w:val="19"/>
          <w:szCs w:val="19"/>
          <w:lang w:eastAsia="ru-RU"/>
        </w:rPr>
      </w:pPr>
      <w:r w:rsidRPr="00DB30F7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lastRenderedPageBreak/>
        <w:t>Сведения о доходах, об имуществе и обязательствах имущественного характера, представленные муниципальными служащими администрации Донского сельского поселения и несовершеннолетних членов их семей за период с 01 января по 31 декабря 2015 года</w:t>
      </w:r>
    </w:p>
    <w:p w:rsidR="00DB30F7" w:rsidRPr="00DB30F7" w:rsidRDefault="00DB30F7" w:rsidP="00DB30F7">
      <w:pPr>
        <w:shd w:val="clear" w:color="auto" w:fill="FFFFFF"/>
        <w:spacing w:before="72" w:after="144" w:line="240" w:lineRule="auto"/>
        <w:rPr>
          <w:rFonts w:ascii="Verdana" w:eastAsia="Times New Roman" w:hAnsi="Verdana" w:cs="Times New Roman"/>
          <w:color w:val="323232"/>
          <w:sz w:val="19"/>
          <w:szCs w:val="19"/>
          <w:lang w:eastAsia="ru-RU"/>
        </w:rPr>
      </w:pPr>
    </w:p>
    <w:p w:rsidR="00DB30F7" w:rsidRPr="00DB30F7" w:rsidRDefault="00DB30F7" w:rsidP="00DB30F7">
      <w:pPr>
        <w:shd w:val="clear" w:color="auto" w:fill="FFFFFF"/>
        <w:spacing w:before="72" w:after="144" w:line="240" w:lineRule="auto"/>
        <w:rPr>
          <w:rFonts w:ascii="Verdana" w:eastAsia="Times New Roman" w:hAnsi="Verdana" w:cs="Times New Roman"/>
          <w:color w:val="323232"/>
          <w:sz w:val="19"/>
          <w:szCs w:val="19"/>
          <w:lang w:eastAsia="ru-RU"/>
        </w:rPr>
      </w:pPr>
    </w:p>
    <w:tbl>
      <w:tblPr>
        <w:tblW w:w="14880" w:type="dxa"/>
        <w:tblInd w:w="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842"/>
        <w:gridCol w:w="2410"/>
        <w:gridCol w:w="2128"/>
        <w:gridCol w:w="1843"/>
        <w:gridCol w:w="1417"/>
        <w:gridCol w:w="1560"/>
        <w:gridCol w:w="2550"/>
      </w:tblGrid>
      <w:tr w:rsidR="00DB30F7" w:rsidRPr="00DB30F7" w:rsidTr="00DB30F7">
        <w:trPr>
          <w:trHeight w:val="1080"/>
        </w:trPr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Поряд</w:t>
            </w: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val="en-US" w:eastAsia="ru-RU"/>
              </w:rPr>
              <w:t>- ковый номер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after="0" w:line="240" w:lineRule="auto"/>
              <w:ind w:left="-10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Фамилия, имя,отчество</w:t>
            </w:r>
          </w:p>
        </w:tc>
        <w:tc>
          <w:tcPr>
            <w:tcW w:w="24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21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Общая сумма декларирован ного годового дохода за 2015 год (руб.)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DB30F7" w:rsidRPr="00DB30F7" w:rsidTr="00DB30F7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0F7" w:rsidRPr="00DB30F7" w:rsidRDefault="00DB30F7" w:rsidP="00DB30F7">
            <w:pPr>
              <w:spacing w:after="0" w:line="240" w:lineRule="auto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0F7" w:rsidRPr="00DB30F7" w:rsidRDefault="00DB30F7" w:rsidP="00DB30F7">
            <w:pPr>
              <w:spacing w:after="0" w:line="240" w:lineRule="auto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0F7" w:rsidRPr="00DB30F7" w:rsidRDefault="00DB30F7" w:rsidP="00DB30F7">
            <w:pPr>
              <w:spacing w:after="0" w:line="240" w:lineRule="auto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0F7" w:rsidRPr="00DB30F7" w:rsidRDefault="00DB30F7" w:rsidP="00DB30F7">
            <w:pPr>
              <w:spacing w:after="0" w:line="240" w:lineRule="auto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0F7" w:rsidRPr="00DB30F7" w:rsidRDefault="00DB30F7" w:rsidP="00DB30F7">
            <w:pPr>
              <w:spacing w:after="0" w:line="240" w:lineRule="auto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</w:tc>
      </w:tr>
      <w:tr w:rsidR="00DB30F7" w:rsidRPr="00DB30F7" w:rsidTr="00DB30F7">
        <w:trPr>
          <w:trHeight w:val="2026"/>
        </w:trPr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Савирский Николай Николаевич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Глава Донского сельского поселения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803669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Жилой дом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в собственности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Земельный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участок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98,6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val="en-US"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val="en-US"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1776,0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val="en-US"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val="en-US"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Рено сандеро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Мицубиси-галант</w:t>
            </w:r>
          </w:p>
        </w:tc>
      </w:tr>
      <w:tr w:rsidR="00DB30F7" w:rsidRPr="00DB30F7" w:rsidTr="00DB30F7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0F7" w:rsidRPr="00DB30F7" w:rsidRDefault="00DB30F7" w:rsidP="00DB30F7">
            <w:pPr>
              <w:spacing w:after="0" w:line="240" w:lineRule="auto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Супруга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400096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Земельный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участок в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пользовании,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Жилой дом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в пользовании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val="en-US"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1776,0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98,6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val="en-US"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-</w:t>
            </w:r>
          </w:p>
        </w:tc>
      </w:tr>
      <w:tr w:rsidR="00DB30F7" w:rsidRPr="00DB30F7" w:rsidTr="00DB30F7">
        <w:trPr>
          <w:trHeight w:val="4533"/>
        </w:trPr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Калитвенцева Елизавета Алексеевна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Заведующая сектором экономики и финансов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373088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Земельный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участок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в пользовании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Жилой дом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в пользовании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земельный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участок долевая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собственность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земельный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участок,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индивидуальная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земельный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участок,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2913,0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101,6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2583000,0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123062,0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43000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-</w:t>
            </w:r>
          </w:p>
        </w:tc>
      </w:tr>
      <w:tr w:rsidR="00DB30F7" w:rsidRPr="00DB30F7" w:rsidTr="00DB30F7">
        <w:trPr>
          <w:trHeight w:val="16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0F7" w:rsidRPr="00DB30F7" w:rsidRDefault="00DB30F7" w:rsidP="00DB30F7">
            <w:pPr>
              <w:spacing w:after="0" w:line="240" w:lineRule="auto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Супруг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Земельный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участок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в пользовании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Жилой дом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в пользовании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2913,0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101,6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Ауди-80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Камаз-5511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прицеп</w:t>
            </w:r>
          </w:p>
        </w:tc>
      </w:tr>
      <w:tr w:rsidR="00DB30F7" w:rsidRPr="00DB30F7" w:rsidTr="00DB30F7">
        <w:trPr>
          <w:trHeight w:val="6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0F7" w:rsidRPr="00DB30F7" w:rsidRDefault="00DB30F7" w:rsidP="00DB30F7">
            <w:pPr>
              <w:spacing w:after="0" w:line="240" w:lineRule="auto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Сын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Земельный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участок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в пользовании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Жилой дом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в пользовании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2913,0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101,6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</w:tc>
      </w:tr>
      <w:tr w:rsidR="00DB30F7" w:rsidRPr="00DB30F7" w:rsidTr="00DB30F7">
        <w:trPr>
          <w:trHeight w:val="2256"/>
        </w:trPr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Карпенко Надежда Викторовна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Главный бухгалтер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350233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Земельный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участок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в пользовании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Жилой дом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в пользовании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земельные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участки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общая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долевая1/2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2666,0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57,0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270000,0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-</w:t>
            </w:r>
          </w:p>
        </w:tc>
      </w:tr>
      <w:tr w:rsidR="00DB30F7" w:rsidRPr="00DB30F7" w:rsidTr="00DB30F7">
        <w:trPr>
          <w:trHeight w:val="6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0F7" w:rsidRPr="00DB30F7" w:rsidRDefault="00DB30F7" w:rsidP="00DB30F7">
            <w:pPr>
              <w:spacing w:after="0" w:line="240" w:lineRule="auto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Супруг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447982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Земельный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участок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в пользовании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Жилой дом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в пользовании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земельный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участок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общая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долевая1/2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земельные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участки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2666,0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57,0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1244000,0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1094000,0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Хендай акцент</w:t>
            </w:r>
          </w:p>
        </w:tc>
      </w:tr>
      <w:tr w:rsidR="00DB30F7" w:rsidRPr="00DB30F7" w:rsidTr="00DB30F7">
        <w:trPr>
          <w:trHeight w:val="680"/>
        </w:trPr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Воробьева Лариса Викторовна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Ведущий специалист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375880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Земельный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участок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в пользовании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Жилой дом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в пользовании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земельные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участки общая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долевая1/5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2775,0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85,3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761000,0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-</w:t>
            </w:r>
          </w:p>
        </w:tc>
      </w:tr>
      <w:tr w:rsidR="00DB30F7" w:rsidRPr="00DB30F7" w:rsidTr="00DB30F7">
        <w:trPr>
          <w:trHeight w:val="6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0F7" w:rsidRPr="00DB30F7" w:rsidRDefault="00DB30F7" w:rsidP="00DB30F7">
            <w:pPr>
              <w:spacing w:after="0" w:line="240" w:lineRule="auto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супруг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639237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Земельный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участок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в пользовании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Жилой дом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в пользовании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земельные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участки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общая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долевая1/5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2775,0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85,3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761000,0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Ниссан ноут</w:t>
            </w:r>
          </w:p>
        </w:tc>
      </w:tr>
      <w:tr w:rsidR="00DB30F7" w:rsidRPr="00DB30F7" w:rsidTr="00DB30F7">
        <w:trPr>
          <w:trHeight w:val="1131"/>
        </w:trPr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Логвиненко Оксана Николаевна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Специалист 1 категории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201373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Земельный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участок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приусадебный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долевая 1/4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Жилой дом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долевая 1/4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1763,0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91,0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</w:tc>
      </w:tr>
      <w:tr w:rsidR="00DB30F7" w:rsidRPr="00DB30F7" w:rsidTr="00DB30F7">
        <w:trPr>
          <w:trHeight w:val="6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0F7" w:rsidRPr="00DB30F7" w:rsidRDefault="00DB30F7" w:rsidP="00DB30F7">
            <w:pPr>
              <w:spacing w:after="0" w:line="240" w:lineRule="auto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супруг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287658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Жилой дом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долевая 1/4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земельный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участок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приусадебный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долевая 1/4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земельные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участки общая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долевая1/2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91,0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1763,0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286000,0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Ауди- А4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М 2141</w:t>
            </w:r>
          </w:p>
        </w:tc>
      </w:tr>
      <w:tr w:rsidR="00DB30F7" w:rsidRPr="00DB30F7" w:rsidTr="00DB30F7">
        <w:trPr>
          <w:trHeight w:val="265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дочь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земельный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участок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приусадебный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долевая 1/4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Жилой дом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долевая 1/4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1763,0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91,0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-</w:t>
            </w:r>
          </w:p>
        </w:tc>
      </w:tr>
      <w:tr w:rsidR="00DB30F7" w:rsidRPr="00DB30F7" w:rsidTr="00DB30F7">
        <w:trPr>
          <w:trHeight w:val="68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сын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земельный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участок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приусадебный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долевая 1/4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Жилой дом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долевая 1/4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1763,0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91,0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-</w:t>
            </w:r>
          </w:p>
        </w:tc>
      </w:tr>
      <w:tr w:rsidR="00DB30F7" w:rsidRPr="00DB30F7" w:rsidTr="00DB30F7">
        <w:trPr>
          <w:trHeight w:val="680"/>
        </w:trPr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Шешвак Антонина Владимировна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Специалист 1 категории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191478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Земельный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участок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в пользовании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Жилой дом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в пользовании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1313,0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78,4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Лада приора</w:t>
            </w:r>
          </w:p>
        </w:tc>
      </w:tr>
      <w:tr w:rsidR="00DB30F7" w:rsidRPr="00DB30F7" w:rsidTr="00DB30F7">
        <w:trPr>
          <w:trHeight w:val="6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0F7" w:rsidRPr="00DB30F7" w:rsidRDefault="00DB30F7" w:rsidP="00DB30F7">
            <w:pPr>
              <w:spacing w:after="0" w:line="240" w:lineRule="auto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супруг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336565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Жилой дом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Индивидуальная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земельный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участок,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индивидуальная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земельный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участок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индивидуальная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78,4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1313,0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394000,0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-</w:t>
            </w:r>
          </w:p>
        </w:tc>
      </w:tr>
      <w:tr w:rsidR="00DB30F7" w:rsidRPr="00DB30F7" w:rsidTr="00DB30F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0F7" w:rsidRPr="00DB30F7" w:rsidRDefault="00DB30F7" w:rsidP="00DB30F7">
            <w:pPr>
              <w:spacing w:after="0" w:line="240" w:lineRule="auto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Сын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Земельный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участок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в пользовании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Жилой дом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в пользовании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1313,0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78,4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-</w:t>
            </w:r>
          </w:p>
        </w:tc>
      </w:tr>
      <w:tr w:rsidR="00DB30F7" w:rsidRPr="00DB30F7" w:rsidTr="00DB30F7">
        <w:trPr>
          <w:trHeight w:val="680"/>
        </w:trPr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Кулишова Светлана Николаевна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Специалист 1 категории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219745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Земельный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участок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в пользовании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Квартира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в пользовании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земельные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участки общая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долевая 2/3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земельный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участок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1081,0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71,2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408000,0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127000,0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-</w:t>
            </w:r>
          </w:p>
        </w:tc>
      </w:tr>
      <w:tr w:rsidR="00DB30F7" w:rsidRPr="00DB30F7" w:rsidTr="00DB30F7">
        <w:trPr>
          <w:trHeight w:val="6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0F7" w:rsidRPr="00DB30F7" w:rsidRDefault="00DB30F7" w:rsidP="00DB30F7">
            <w:pPr>
              <w:spacing w:after="0" w:line="240" w:lineRule="auto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супруг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180000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Земельный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участок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в пользовании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Квартира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в пользовании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1081,0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71,2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Форд гранада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ВАЗ 2109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Опель вектра</w:t>
            </w:r>
          </w:p>
        </w:tc>
      </w:tr>
      <w:tr w:rsidR="00DB30F7" w:rsidRPr="00DB30F7" w:rsidTr="00DB30F7">
        <w:trPr>
          <w:trHeight w:val="680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дочь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Земельный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участок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в пользовании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Квартира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в пользовании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1081,0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71,2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B30F7" w:rsidRPr="00DB30F7" w:rsidRDefault="00DB30F7" w:rsidP="00DB30F7">
            <w:pPr>
              <w:spacing w:before="72" w:after="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sz w:val="19"/>
                <w:szCs w:val="19"/>
                <w:lang w:eastAsia="ru-RU"/>
              </w:rPr>
              <w:t>-</w:t>
            </w:r>
          </w:p>
        </w:tc>
      </w:tr>
    </w:tbl>
    <w:p w:rsidR="00DB30F7" w:rsidRPr="00DB30F7" w:rsidRDefault="00DB30F7" w:rsidP="00DB30F7">
      <w:pPr>
        <w:shd w:val="clear" w:color="auto" w:fill="FFFFFF"/>
        <w:spacing w:before="72" w:after="144" w:line="240" w:lineRule="auto"/>
        <w:rPr>
          <w:rFonts w:ascii="Verdana" w:eastAsia="Times New Roman" w:hAnsi="Verdana" w:cs="Times New Roman"/>
          <w:color w:val="323232"/>
          <w:sz w:val="19"/>
          <w:szCs w:val="19"/>
          <w:lang w:eastAsia="ru-RU"/>
        </w:rPr>
      </w:pPr>
    </w:p>
    <w:p w:rsidR="00DB30F7" w:rsidRPr="00DB30F7" w:rsidRDefault="00DB30F7" w:rsidP="00DB30F7">
      <w:pPr>
        <w:shd w:val="clear" w:color="auto" w:fill="FFFFFF"/>
        <w:spacing w:before="72" w:after="144" w:line="240" w:lineRule="auto"/>
        <w:rPr>
          <w:rFonts w:ascii="Verdana" w:eastAsia="Times New Roman" w:hAnsi="Verdana" w:cs="Times New Roman"/>
          <w:color w:val="323232"/>
          <w:sz w:val="19"/>
          <w:szCs w:val="19"/>
          <w:lang w:eastAsia="ru-RU"/>
        </w:rPr>
      </w:pPr>
    </w:p>
    <w:tbl>
      <w:tblPr>
        <w:tblW w:w="21600" w:type="dxa"/>
        <w:tblCellSpacing w:w="7" w:type="dxa"/>
        <w:tblBorders>
          <w:top w:val="single" w:sz="6" w:space="0" w:color="F0F0F0"/>
          <w:bottom w:val="single" w:sz="6" w:space="0" w:color="F0F0F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DB30F7" w:rsidRPr="00DB30F7" w:rsidTr="00DB30F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B30F7" w:rsidRPr="00DB30F7" w:rsidRDefault="00DB30F7" w:rsidP="00DB30F7">
            <w:pPr>
              <w:spacing w:after="0" w:line="240" w:lineRule="auto"/>
              <w:rPr>
                <w:rFonts w:ascii="Verdana" w:eastAsia="Times New Roman" w:hAnsi="Verdana" w:cs="Times New Roman"/>
                <w:color w:val="323232"/>
                <w:sz w:val="16"/>
                <w:szCs w:val="16"/>
                <w:lang w:eastAsia="ru-RU"/>
              </w:rPr>
            </w:pPr>
            <w:r w:rsidRPr="00DB30F7">
              <w:rPr>
                <w:rFonts w:ascii="Verdana" w:eastAsia="Times New Roman" w:hAnsi="Verdana" w:cs="Times New Roman"/>
                <w:color w:val="323232"/>
                <w:sz w:val="16"/>
                <w:szCs w:val="16"/>
                <w:lang w:eastAsia="ru-RU"/>
              </w:rPr>
              <w:t>  </w:t>
            </w:r>
          </w:p>
          <w:p w:rsidR="00DB30F7" w:rsidRPr="00DB30F7" w:rsidRDefault="00DB30F7" w:rsidP="00DB30F7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323232"/>
                <w:sz w:val="16"/>
                <w:szCs w:val="16"/>
                <w:lang w:eastAsia="ru-RU"/>
              </w:rPr>
            </w:pPr>
            <w:r w:rsidRPr="00DB30F7">
              <w:rPr>
                <w:rFonts w:ascii="Verdana" w:eastAsia="Times New Roman" w:hAnsi="Verdana" w:cs="Times New Roman"/>
                <w:color w:val="323232"/>
                <w:sz w:val="16"/>
                <w:szCs w:val="16"/>
                <w:lang w:eastAsia="ru-RU"/>
              </w:rPr>
              <w:lastRenderedPageBreak/>
              <w:pict>
                <v:rect id="_x0000_i1026" style="width:0;height:.75pt" o:hralign="center" o:hrstd="t" o:hr="t" fillcolor="#a0a0a0" stroked="f"/>
              </w:pict>
            </w:r>
          </w:p>
        </w:tc>
      </w:tr>
      <w:tr w:rsidR="00DB30F7" w:rsidRPr="00DB30F7" w:rsidTr="00DB30F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B30F7" w:rsidRPr="00DB30F7" w:rsidRDefault="00DB30F7" w:rsidP="00DB30F7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6"/>
                <w:szCs w:val="16"/>
                <w:lang w:eastAsia="ru-RU"/>
              </w:rPr>
            </w:pPr>
            <w:r w:rsidRPr="00DB30F7">
              <w:rPr>
                <w:rFonts w:ascii="Arial" w:eastAsia="Times New Roman" w:hAnsi="Arial" w:cs="Arial"/>
                <w:b/>
                <w:bCs/>
                <w:color w:val="323232"/>
                <w:sz w:val="24"/>
                <w:szCs w:val="24"/>
                <w:lang w:eastAsia="ru-RU"/>
              </w:rPr>
              <w:lastRenderedPageBreak/>
              <w:t>Сведения о доходах, об имуществе и обязательствах имущественного характера, представленные муниципальными служащими администрации Донского сельского поселения и несовершеннолетних членов их семей за период с 01 января по 31 декабря 2014 года</w:t>
            </w:r>
          </w:p>
        </w:tc>
      </w:tr>
    </w:tbl>
    <w:tbl>
      <w:tblPr>
        <w:tblpPr w:leftFromText="180" w:rightFromText="180" w:vertAnchor="text"/>
        <w:tblW w:w="15675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1858"/>
        <w:gridCol w:w="2192"/>
        <w:gridCol w:w="2087"/>
        <w:gridCol w:w="2474"/>
        <w:gridCol w:w="1343"/>
        <w:gridCol w:w="1794"/>
        <w:gridCol w:w="2457"/>
      </w:tblGrid>
      <w:tr w:rsidR="00DB30F7" w:rsidRPr="00DB30F7" w:rsidTr="00DB30F7">
        <w:trPr>
          <w:trHeight w:val="1080"/>
          <w:tblCellSpacing w:w="0" w:type="dxa"/>
        </w:trPr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Порядковы номер</w:t>
            </w:r>
          </w:p>
        </w:tc>
        <w:tc>
          <w:tcPr>
            <w:tcW w:w="19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ind w:left="-10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Фамилия,имя, отчество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Должность</w:t>
            </w:r>
          </w:p>
        </w:tc>
        <w:tc>
          <w:tcPr>
            <w:tcW w:w="2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Общая сумма декларирован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ного годового дохода за 2014 год (руб.)</w:t>
            </w:r>
          </w:p>
        </w:tc>
        <w:tc>
          <w:tcPr>
            <w:tcW w:w="52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Перечень транспортныхсредств, принадлежащихна праве собственности(вид, марка)</w:t>
            </w:r>
          </w:p>
        </w:tc>
      </w:tr>
      <w:tr w:rsidR="00DB30F7" w:rsidRPr="00DB30F7" w:rsidTr="00DB30F7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0F7" w:rsidRPr="00DB30F7" w:rsidRDefault="00DB30F7" w:rsidP="00DB30F7">
            <w:pPr>
              <w:spacing w:after="0" w:line="240" w:lineRule="auto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0F7" w:rsidRPr="00DB30F7" w:rsidRDefault="00DB30F7" w:rsidP="00DB30F7">
            <w:pPr>
              <w:spacing w:after="0" w:line="240" w:lineRule="auto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0F7" w:rsidRPr="00DB30F7" w:rsidRDefault="00DB30F7" w:rsidP="00DB30F7">
            <w:pPr>
              <w:spacing w:after="0" w:line="240" w:lineRule="auto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0F7" w:rsidRPr="00DB30F7" w:rsidRDefault="00DB30F7" w:rsidP="00DB30F7">
            <w:pPr>
              <w:spacing w:after="0" w:line="240" w:lineRule="auto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</w:tc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Вид объектовнедвижимости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Площадь(кв. м)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0F7" w:rsidRPr="00DB30F7" w:rsidRDefault="00DB30F7" w:rsidP="00DB30F7">
            <w:pPr>
              <w:spacing w:after="0" w:line="240" w:lineRule="auto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</w:tc>
      </w:tr>
      <w:tr w:rsidR="00DB30F7" w:rsidRPr="00DB30F7" w:rsidTr="00DB30F7">
        <w:trPr>
          <w:trHeight w:val="2026"/>
          <w:tblCellSpacing w:w="0" w:type="dxa"/>
        </w:trPr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1.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Савирский Николай Николаевич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Глава Донского сельского поселения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752215,05</w:t>
            </w:r>
          </w:p>
        </w:tc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Жилой дом в собственности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Земельный участок индивидуальная ,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76,0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1776,0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Мицубиси Галант</w:t>
            </w:r>
          </w:p>
        </w:tc>
      </w:tr>
      <w:tr w:rsidR="00DB30F7" w:rsidRPr="00DB30F7" w:rsidTr="00DB30F7">
        <w:trPr>
          <w:trHeight w:val="32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0F7" w:rsidRPr="00DB30F7" w:rsidRDefault="00DB30F7" w:rsidP="00DB30F7">
            <w:pPr>
              <w:spacing w:after="0" w:line="240" w:lineRule="auto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Супруга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-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392045,62</w:t>
            </w:r>
          </w:p>
        </w:tc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Земельный участок в пользовании,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Жилой дом в пользовании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1776,0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76,0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-</w:t>
            </w:r>
          </w:p>
        </w:tc>
      </w:tr>
      <w:tr w:rsidR="00DB30F7" w:rsidRPr="00DB30F7" w:rsidTr="00DB30F7">
        <w:trPr>
          <w:trHeight w:val="4533"/>
          <w:tblCellSpacing w:w="0" w:type="dxa"/>
        </w:trPr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2.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Калитвенцева Елизавета Алексеевна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Заведующая сектором экономики и финансов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342806,43</w:t>
            </w:r>
          </w:p>
        </w:tc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Земельный участок в пользовании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Жилой дом в пользовании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земельный участок долевая собственность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земельный участок, индивидуальная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2913,0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105,4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2583000,0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166062,0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 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-</w:t>
            </w:r>
          </w:p>
        </w:tc>
      </w:tr>
      <w:tr w:rsidR="00DB30F7" w:rsidRPr="00DB30F7" w:rsidTr="00DB30F7">
        <w:trPr>
          <w:trHeight w:val="204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0F7" w:rsidRPr="00DB30F7" w:rsidRDefault="00DB30F7" w:rsidP="00DB30F7">
            <w:pPr>
              <w:spacing w:after="0" w:line="240" w:lineRule="auto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Супруг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-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Земельный участок в пользовании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Жилой дом в пользовании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2913,0  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105,4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 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Ауди-80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Камаз-5511</w:t>
            </w:r>
          </w:p>
        </w:tc>
      </w:tr>
      <w:tr w:rsidR="00DB30F7" w:rsidRPr="00DB30F7" w:rsidTr="00DB30F7">
        <w:trPr>
          <w:trHeight w:val="654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0F7" w:rsidRPr="00DB30F7" w:rsidRDefault="00DB30F7" w:rsidP="00DB30F7">
            <w:pPr>
              <w:spacing w:after="0" w:line="240" w:lineRule="auto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Сын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-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Земельный участок в пользовании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Жилой дом в пользовании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2913,0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105,4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</w:tc>
      </w:tr>
      <w:tr w:rsidR="00DB30F7" w:rsidRPr="00DB30F7" w:rsidTr="00DB30F7">
        <w:trPr>
          <w:trHeight w:val="2124"/>
          <w:tblCellSpacing w:w="0" w:type="dxa"/>
        </w:trPr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3.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Карпенко Надежда Викторовна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Главный бухгалтер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350233,0</w:t>
            </w:r>
          </w:p>
        </w:tc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Земельный участок в пользовании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Жилой дом в пользовании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земельные участки общая долевая1/2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2666,0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57,0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val="en-US"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val="en-US"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270000,0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-</w:t>
            </w:r>
          </w:p>
        </w:tc>
      </w:tr>
      <w:tr w:rsidR="00DB30F7" w:rsidRPr="00DB30F7" w:rsidTr="00DB30F7">
        <w:trPr>
          <w:trHeight w:val="68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0F7" w:rsidRPr="00DB30F7" w:rsidRDefault="00DB30F7" w:rsidP="00DB30F7">
            <w:pPr>
              <w:spacing w:after="0" w:line="240" w:lineRule="auto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Супруг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-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447982,0</w:t>
            </w:r>
          </w:p>
        </w:tc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Земельный участок в пользовании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Жилой дом в пользовании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земельный участок общая долевая1/2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земельные участки индивидуальная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2666,0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57,0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922000,0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1094000,0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Хендай акцент</w:t>
            </w:r>
          </w:p>
        </w:tc>
      </w:tr>
      <w:tr w:rsidR="00DB30F7" w:rsidRPr="00DB30F7" w:rsidTr="00DB30F7">
        <w:trPr>
          <w:trHeight w:val="680"/>
          <w:tblCellSpacing w:w="0" w:type="dxa"/>
        </w:trPr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4.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Воробьева Лариса Викторовна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Ведущий специалист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279569,62</w:t>
            </w:r>
          </w:p>
        </w:tc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Земельный участок в пользовании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Жилой дом в пользовании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земельные участки общая долевая1/5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2775,0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 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85,3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761000,0  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lastRenderedPageBreak/>
              <w:t>Россия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-</w:t>
            </w:r>
          </w:p>
        </w:tc>
      </w:tr>
      <w:tr w:rsidR="00DB30F7" w:rsidRPr="00DB30F7" w:rsidTr="00DB30F7">
        <w:trPr>
          <w:trHeight w:val="68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0F7" w:rsidRPr="00DB30F7" w:rsidRDefault="00DB30F7" w:rsidP="00DB30F7">
            <w:pPr>
              <w:spacing w:after="0" w:line="240" w:lineRule="auto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супруг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-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830896,46</w:t>
            </w:r>
          </w:p>
        </w:tc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Земельный участок в пользовании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Жилой дом в пользовании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земельные участки общая долевая1/5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2775,0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85,3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761000,0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Ниссан ноут</w:t>
            </w:r>
          </w:p>
        </w:tc>
      </w:tr>
      <w:tr w:rsidR="00DB30F7" w:rsidRPr="00DB30F7" w:rsidTr="00DB30F7">
        <w:trPr>
          <w:trHeight w:val="1131"/>
          <w:tblCellSpacing w:w="0" w:type="dxa"/>
        </w:trPr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5.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Логвиненко Оксана Николаевна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Специалист 1 категории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200630,42</w:t>
            </w:r>
          </w:p>
        </w:tc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Земельный участок в пользовании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Жилой дом в пользовании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1763,0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91,0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</w:tc>
      </w:tr>
      <w:tr w:rsidR="00DB30F7" w:rsidRPr="00DB30F7" w:rsidTr="00DB30F7">
        <w:trPr>
          <w:trHeight w:val="68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0F7" w:rsidRPr="00DB30F7" w:rsidRDefault="00DB30F7" w:rsidP="00DB30F7">
            <w:pPr>
              <w:spacing w:after="0" w:line="240" w:lineRule="auto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супруг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-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277539,35</w:t>
            </w:r>
          </w:p>
        </w:tc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Жилой дом Индивидуальная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земельный участок, индивидуальная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земельные участки общая долевая1/2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91,0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1763,0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286000,0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val="en-US"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br/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Ауди- А4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М 2141</w:t>
            </w:r>
          </w:p>
        </w:tc>
      </w:tr>
      <w:tr w:rsidR="00DB30F7" w:rsidRPr="00DB30F7" w:rsidTr="00DB30F7">
        <w:trPr>
          <w:trHeight w:val="68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0F7" w:rsidRPr="00DB30F7" w:rsidRDefault="00DB30F7" w:rsidP="00DB30F7">
            <w:pPr>
              <w:spacing w:after="0" w:line="240" w:lineRule="auto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дочь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-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Земельный участок в пользовании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Жилой дом в пользовании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1763,0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91,0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-</w:t>
            </w:r>
          </w:p>
        </w:tc>
      </w:tr>
      <w:tr w:rsidR="00DB30F7" w:rsidRPr="00DB30F7" w:rsidTr="00DB30F7">
        <w:trPr>
          <w:trHeight w:val="680"/>
          <w:tblCellSpacing w:w="0" w:type="dxa"/>
        </w:trPr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сын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-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Земельный участок в пользовании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Жилой дом в пользовании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1763,0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91,0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-</w:t>
            </w:r>
          </w:p>
        </w:tc>
      </w:tr>
      <w:tr w:rsidR="00DB30F7" w:rsidRPr="00DB30F7" w:rsidTr="00DB30F7">
        <w:trPr>
          <w:trHeight w:val="680"/>
          <w:tblCellSpacing w:w="0" w:type="dxa"/>
        </w:trPr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6.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Шешвак Антонина Владимировна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Специалист 1 категории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153524,0</w:t>
            </w:r>
          </w:p>
        </w:tc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Земельный участок в пользовании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lastRenderedPageBreak/>
              <w:t>Жилой дом в пользовании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lastRenderedPageBreak/>
              <w:t>1313,0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lastRenderedPageBreak/>
              <w:t>78,4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lastRenderedPageBreak/>
              <w:t>Россия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lastRenderedPageBreak/>
              <w:t>Россия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lastRenderedPageBreak/>
              <w:t>Лада приора</w:t>
            </w:r>
          </w:p>
        </w:tc>
      </w:tr>
      <w:tr w:rsidR="00DB30F7" w:rsidRPr="00DB30F7" w:rsidTr="00DB30F7">
        <w:trPr>
          <w:trHeight w:val="68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0F7" w:rsidRPr="00DB30F7" w:rsidRDefault="00DB30F7" w:rsidP="00DB30F7">
            <w:pPr>
              <w:spacing w:after="0" w:line="240" w:lineRule="auto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супруг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-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189455,33</w:t>
            </w:r>
          </w:p>
        </w:tc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Жилой дом Индивидуальная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земельный участок, индивидуальная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земельный участок индивидуальная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78,4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1313,0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 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394000,0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-</w:t>
            </w:r>
          </w:p>
        </w:tc>
      </w:tr>
      <w:tr w:rsidR="00DB30F7" w:rsidRPr="00DB30F7" w:rsidTr="00DB30F7">
        <w:trPr>
          <w:trHeight w:val="68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0F7" w:rsidRPr="00DB30F7" w:rsidRDefault="00DB30F7" w:rsidP="00DB30F7">
            <w:pPr>
              <w:spacing w:after="0" w:line="240" w:lineRule="auto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Сын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-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val="en-US" w:eastAsia="ru-RU"/>
              </w:rPr>
              <w:t>-</w:t>
            </w:r>
          </w:p>
        </w:tc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Земельный участок в пользовании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Жилой дом в пользовании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1313,0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78,4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-</w:t>
            </w:r>
          </w:p>
        </w:tc>
      </w:tr>
      <w:tr w:rsidR="00DB30F7" w:rsidRPr="00DB30F7" w:rsidTr="00DB30F7">
        <w:trPr>
          <w:trHeight w:val="680"/>
          <w:tblCellSpacing w:w="0" w:type="dxa"/>
        </w:trPr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7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Зубко Надежда Николаевна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Специалист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207102,01</w:t>
            </w:r>
          </w:p>
        </w:tc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Земельный участок в пользовании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Жилой дом в пользовании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земельные участки общая совместная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3882,0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81,0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1265502,0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val="en-US" w:eastAsia="ru-RU"/>
              </w:rPr>
              <w:t>-</w:t>
            </w:r>
          </w:p>
        </w:tc>
      </w:tr>
      <w:tr w:rsidR="00DB30F7" w:rsidRPr="00DB30F7" w:rsidTr="00DB30F7">
        <w:trPr>
          <w:trHeight w:val="680"/>
          <w:tblCellSpacing w:w="0" w:type="dxa"/>
        </w:trPr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8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Кулишова Светлана Николаевна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Специалист 2 категории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204076,22</w:t>
            </w:r>
          </w:p>
        </w:tc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Земельный участок в пользовании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Квартира в пользовании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земельные участки общая долевая 2/3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земельный участок индивидуальная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1081,0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71,2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 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408000,0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127000,0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 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-</w:t>
            </w:r>
          </w:p>
        </w:tc>
      </w:tr>
      <w:tr w:rsidR="00DB30F7" w:rsidRPr="00DB30F7" w:rsidTr="00DB30F7">
        <w:trPr>
          <w:trHeight w:val="68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0F7" w:rsidRPr="00DB30F7" w:rsidRDefault="00DB30F7" w:rsidP="00DB30F7">
            <w:pPr>
              <w:spacing w:after="0" w:line="240" w:lineRule="auto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супруг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-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150000,0</w:t>
            </w:r>
          </w:p>
        </w:tc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Земельный участок в пользовании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Квартира в пользовании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1081,0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71,2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М2141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Форд гранада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ВАЗ2109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Опель вектра</w:t>
            </w:r>
          </w:p>
        </w:tc>
      </w:tr>
      <w:tr w:rsidR="00DB30F7" w:rsidRPr="00DB30F7" w:rsidTr="00DB30F7">
        <w:trPr>
          <w:trHeight w:val="68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0F7" w:rsidRPr="00DB30F7" w:rsidRDefault="00DB30F7" w:rsidP="00DB30F7">
            <w:pPr>
              <w:spacing w:after="0" w:line="240" w:lineRule="auto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дочь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-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Земельный участок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в пользовании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Квартира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в пользовании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1081,0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71,2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 </w:t>
            </w:r>
          </w:p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Россия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B30F7" w:rsidRPr="00DB30F7" w:rsidRDefault="00DB30F7" w:rsidP="00DB30F7">
            <w:pPr>
              <w:spacing w:before="72" w:after="144" w:line="240" w:lineRule="auto"/>
              <w:jc w:val="center"/>
              <w:rPr>
                <w:rFonts w:ascii="Verdana" w:eastAsia="Times New Roman" w:hAnsi="Verdana" w:cs="Times New Roman"/>
                <w:color w:val="323232"/>
                <w:sz w:val="19"/>
                <w:szCs w:val="19"/>
                <w:lang w:eastAsia="ru-RU"/>
              </w:rPr>
            </w:pPr>
            <w:r w:rsidRPr="00DB30F7">
              <w:rPr>
                <w:rFonts w:ascii="Arial" w:eastAsia="Times New Roman" w:hAnsi="Arial" w:cs="Arial"/>
                <w:color w:val="323232"/>
                <w:lang w:eastAsia="ru-RU"/>
              </w:rPr>
              <w:t>-</w:t>
            </w:r>
          </w:p>
        </w:tc>
      </w:tr>
    </w:tbl>
    <w:p w:rsidR="00DB30F7" w:rsidRPr="00DB30F7" w:rsidRDefault="00DB30F7" w:rsidP="00DB30F7">
      <w:pPr>
        <w:shd w:val="clear" w:color="auto" w:fill="FFFFFF"/>
        <w:spacing w:before="72" w:after="144" w:line="240" w:lineRule="auto"/>
        <w:rPr>
          <w:rFonts w:ascii="Verdana" w:eastAsia="Times New Roman" w:hAnsi="Verdana" w:cs="Times New Roman"/>
          <w:color w:val="323232"/>
          <w:sz w:val="19"/>
          <w:szCs w:val="19"/>
          <w:lang w:eastAsia="ru-RU"/>
        </w:rPr>
      </w:pPr>
    </w:p>
    <w:p w:rsidR="00DB30F7" w:rsidRPr="00DB30F7" w:rsidRDefault="00DB30F7" w:rsidP="00DB30F7">
      <w:pPr>
        <w:shd w:val="clear" w:color="auto" w:fill="FFFFFF"/>
        <w:spacing w:before="72" w:after="144" w:line="240" w:lineRule="auto"/>
        <w:rPr>
          <w:rFonts w:ascii="Verdana" w:eastAsia="Times New Roman" w:hAnsi="Verdana" w:cs="Times New Roman"/>
          <w:color w:val="323232"/>
          <w:sz w:val="19"/>
          <w:szCs w:val="19"/>
          <w:lang w:eastAsia="ru-RU"/>
        </w:rPr>
      </w:pPr>
    </w:p>
    <w:p w:rsidR="00DB30F7" w:rsidRPr="00DB30F7" w:rsidRDefault="00DB30F7" w:rsidP="00DB30F7">
      <w:pPr>
        <w:shd w:val="clear" w:color="auto" w:fill="FFFFFF"/>
        <w:spacing w:before="72" w:after="144" w:line="240" w:lineRule="auto"/>
        <w:rPr>
          <w:rFonts w:ascii="Verdana" w:eastAsia="Times New Roman" w:hAnsi="Verdana" w:cs="Times New Roman"/>
          <w:color w:val="323232"/>
          <w:sz w:val="19"/>
          <w:szCs w:val="19"/>
          <w:lang w:eastAsia="ru-RU"/>
        </w:rPr>
      </w:pPr>
    </w:p>
    <w:p w:rsidR="00491C50" w:rsidRDefault="00491C50">
      <w:bookmarkStart w:id="0" w:name="_GoBack"/>
      <w:bookmarkEnd w:id="0"/>
    </w:p>
    <w:sectPr w:rsidR="0049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F7"/>
    <w:rsid w:val="00491C50"/>
    <w:rsid w:val="0089431A"/>
    <w:rsid w:val="00DB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47029-509B-44F2-AE9D-DA93F068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B30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B30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DB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ptext">
    <w:name w:val="dop_text"/>
    <w:basedOn w:val="a0"/>
    <w:rsid w:val="00DB30F7"/>
  </w:style>
  <w:style w:type="character" w:styleId="a3">
    <w:name w:val="Strong"/>
    <w:basedOn w:val="a0"/>
    <w:uiPriority w:val="22"/>
    <w:qFormat/>
    <w:rsid w:val="00DB30F7"/>
    <w:rPr>
      <w:b/>
      <w:bCs/>
    </w:rPr>
  </w:style>
  <w:style w:type="character" w:customStyle="1" w:styleId="apple-converted-space">
    <w:name w:val="apple-converted-space"/>
    <w:basedOn w:val="a0"/>
    <w:rsid w:val="00DB30F7"/>
  </w:style>
  <w:style w:type="paragraph" w:styleId="a4">
    <w:name w:val="Normal (Web)"/>
    <w:basedOn w:val="a"/>
    <w:uiPriority w:val="99"/>
    <w:semiHidden/>
    <w:unhideWhenUsed/>
    <w:rsid w:val="00DB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1540</Words>
  <Characters>8782</Characters>
  <Application>Microsoft Office Word</Application>
  <DocSecurity>0</DocSecurity>
  <Lines>73</Lines>
  <Paragraphs>20</Paragraphs>
  <ScaleCrop>false</ScaleCrop>
  <Company/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1</cp:revision>
  <dcterms:created xsi:type="dcterms:W3CDTF">2017-01-24T12:28:00Z</dcterms:created>
  <dcterms:modified xsi:type="dcterms:W3CDTF">2017-01-24T12:29:00Z</dcterms:modified>
</cp:coreProperties>
</file>