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86" w:rsidRPr="007F2886" w:rsidRDefault="007F2886" w:rsidP="007F2886">
      <w:pPr>
        <w:tabs>
          <w:tab w:val="left" w:pos="709"/>
          <w:tab w:val="center" w:pos="5102"/>
          <w:tab w:val="left" w:pos="8892"/>
        </w:tabs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7F2886">
        <w:rPr>
          <w:rFonts w:ascii="Times New Roman" w:eastAsia="Calibri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</w:t>
      </w:r>
      <w:r w:rsidRPr="007F2886">
        <w:rPr>
          <w:rFonts w:ascii="Times New Roman" w:eastAsia="Calibri" w:hAnsi="Times New Roman"/>
          <w:sz w:val="28"/>
          <w:szCs w:val="28"/>
          <w:lang w:eastAsia="ru-RU"/>
        </w:rPr>
        <w:t xml:space="preserve"> РОССИЙСКАЯ ФЕДЕРАЦИЯ</w:t>
      </w:r>
      <w:r w:rsidRPr="007F2886">
        <w:rPr>
          <w:rFonts w:ascii="Times New Roman" w:eastAsia="Calibri" w:hAnsi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/>
          <w:sz w:val="28"/>
          <w:szCs w:val="28"/>
          <w:lang w:eastAsia="ru-RU"/>
        </w:rPr>
        <w:t>ПРОЕКТ</w:t>
      </w:r>
    </w:p>
    <w:p w:rsidR="007F2886" w:rsidRPr="007F2886" w:rsidRDefault="007F2886" w:rsidP="007F2886">
      <w:pPr>
        <w:jc w:val="center"/>
        <w:rPr>
          <w:rFonts w:ascii="Times New Roman" w:eastAsia="Calibri" w:hAnsi="Times New Roman"/>
          <w:sz w:val="28"/>
          <w:szCs w:val="28"/>
        </w:rPr>
      </w:pPr>
      <w:r w:rsidRPr="007F2886">
        <w:rPr>
          <w:rFonts w:ascii="Times New Roman" w:eastAsia="Calibri" w:hAnsi="Times New Roman"/>
          <w:sz w:val="28"/>
          <w:szCs w:val="28"/>
        </w:rPr>
        <w:t>РОСТОВСКАЯ ОБЛАСТЬ</w:t>
      </w:r>
    </w:p>
    <w:p w:rsidR="007F2886" w:rsidRPr="007F2886" w:rsidRDefault="007F2886" w:rsidP="007F2886">
      <w:pPr>
        <w:jc w:val="center"/>
        <w:rPr>
          <w:rFonts w:ascii="Times New Roman" w:eastAsia="Calibri" w:hAnsi="Times New Roman"/>
          <w:sz w:val="28"/>
          <w:szCs w:val="28"/>
        </w:rPr>
      </w:pPr>
      <w:r w:rsidRPr="007F2886">
        <w:rPr>
          <w:rFonts w:ascii="Times New Roman" w:eastAsia="Calibri" w:hAnsi="Times New Roman"/>
          <w:sz w:val="28"/>
          <w:szCs w:val="28"/>
        </w:rPr>
        <w:t>ОРЛОВСКИЙ РАЙОН</w:t>
      </w:r>
    </w:p>
    <w:p w:rsidR="007F2886" w:rsidRPr="007F2886" w:rsidRDefault="007F2886" w:rsidP="007F2886">
      <w:pPr>
        <w:jc w:val="center"/>
        <w:rPr>
          <w:rFonts w:ascii="Times New Roman" w:eastAsia="Calibri" w:hAnsi="Times New Roman"/>
          <w:sz w:val="28"/>
          <w:szCs w:val="28"/>
        </w:rPr>
      </w:pPr>
      <w:r w:rsidRPr="007F2886">
        <w:rPr>
          <w:rFonts w:ascii="Times New Roman" w:eastAsia="Calibri" w:hAnsi="Times New Roman"/>
          <w:sz w:val="28"/>
          <w:szCs w:val="28"/>
        </w:rPr>
        <w:t>МУНИЦИПАЛЬНОЕ ОБРАЗОВАНИЕ</w:t>
      </w:r>
    </w:p>
    <w:p w:rsidR="007F2886" w:rsidRPr="007F2886" w:rsidRDefault="007F2886" w:rsidP="007F2886">
      <w:pPr>
        <w:jc w:val="center"/>
        <w:rPr>
          <w:rFonts w:ascii="Times New Roman" w:eastAsia="Calibri" w:hAnsi="Times New Roman"/>
          <w:sz w:val="28"/>
          <w:szCs w:val="28"/>
        </w:rPr>
      </w:pPr>
      <w:r w:rsidRPr="007F2886">
        <w:rPr>
          <w:rFonts w:ascii="Times New Roman" w:eastAsia="Calibri" w:hAnsi="Times New Roman"/>
          <w:sz w:val="28"/>
          <w:szCs w:val="28"/>
        </w:rPr>
        <w:t>«ДОНСКОЕ СЕЛЬСКОЕ ПОСЕЛЕНИЕ»</w:t>
      </w:r>
    </w:p>
    <w:p w:rsidR="007F2886" w:rsidRPr="007F2886" w:rsidRDefault="007F2886" w:rsidP="007F2886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7F2886" w:rsidRPr="007F2886" w:rsidRDefault="007F2886" w:rsidP="007F2886">
      <w:pPr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7F2886">
        <w:rPr>
          <w:rFonts w:ascii="Times New Roman" w:eastAsia="Calibri" w:hAnsi="Times New Roman"/>
          <w:sz w:val="28"/>
          <w:szCs w:val="28"/>
        </w:rPr>
        <w:t>СОБРАНИЕ ДЕПУТАТОВ ДОНСКОГО СЕЛЬСКОГО ПОСЕЛЕНИЯ</w:t>
      </w:r>
    </w:p>
    <w:p w:rsidR="007F2886" w:rsidRPr="007F2886" w:rsidRDefault="007F2886" w:rsidP="007F2886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7F2886" w:rsidRPr="007F2886" w:rsidRDefault="007F2886" w:rsidP="007F2886">
      <w:pPr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7F2886">
        <w:rPr>
          <w:rFonts w:ascii="Times New Roman" w:eastAsia="Calibri" w:hAnsi="Times New Roman"/>
          <w:sz w:val="28"/>
          <w:szCs w:val="28"/>
        </w:rPr>
        <w:t>РЕШЕНИЕ</w:t>
      </w:r>
    </w:p>
    <w:p w:rsidR="007F2886" w:rsidRPr="007F2886" w:rsidRDefault="007F2886" w:rsidP="007F2886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2886" w:rsidRDefault="007F2886" w:rsidP="007F288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порядке</w:t>
      </w:r>
      <w:r w:rsidRPr="007F2886">
        <w:rPr>
          <w:rFonts w:ascii="Times New Roman" w:hAnsi="Times New Roman"/>
          <w:sz w:val="28"/>
          <w:szCs w:val="28"/>
          <w:lang w:eastAsia="ru-RU"/>
        </w:rPr>
        <w:t xml:space="preserve"> рассмотрения заявлений муниц</w:t>
      </w:r>
      <w:r>
        <w:rPr>
          <w:rFonts w:ascii="Times New Roman" w:hAnsi="Times New Roman"/>
          <w:sz w:val="28"/>
          <w:szCs w:val="28"/>
          <w:lang w:eastAsia="ru-RU"/>
        </w:rPr>
        <w:t>ипальных служащих                        Администрации Донского сельского поселения</w:t>
      </w:r>
      <w:r w:rsidRPr="007F2886">
        <w:rPr>
          <w:rFonts w:ascii="Times New Roman" w:hAnsi="Times New Roman"/>
          <w:sz w:val="28"/>
          <w:szCs w:val="28"/>
          <w:lang w:eastAsia="ru-RU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7F2886" w:rsidRPr="007F2886" w:rsidRDefault="007F2886" w:rsidP="007F2886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2886" w:rsidRPr="007F2886" w:rsidRDefault="007F2886" w:rsidP="007F2886">
      <w:pPr>
        <w:rPr>
          <w:rFonts w:ascii="Times New Roman" w:hAnsi="Times New Roman"/>
          <w:sz w:val="28"/>
          <w:szCs w:val="28"/>
          <w:lang w:eastAsia="ru-RU"/>
        </w:rPr>
      </w:pPr>
      <w:r w:rsidRPr="007F2886">
        <w:rPr>
          <w:rFonts w:ascii="Times New Roman" w:hAnsi="Times New Roman"/>
          <w:sz w:val="28"/>
          <w:szCs w:val="28"/>
          <w:lang w:eastAsia="ru-RU"/>
        </w:rPr>
        <w:t xml:space="preserve">Принято Собранием депутатов </w:t>
      </w:r>
    </w:p>
    <w:p w:rsidR="007F2886" w:rsidRPr="007F2886" w:rsidRDefault="007F2886" w:rsidP="007F2886">
      <w:pPr>
        <w:rPr>
          <w:rFonts w:ascii="Times New Roman" w:hAnsi="Times New Roman"/>
          <w:sz w:val="28"/>
          <w:szCs w:val="28"/>
          <w:lang w:eastAsia="ru-RU"/>
        </w:rPr>
      </w:pPr>
      <w:r w:rsidRPr="007F2886">
        <w:rPr>
          <w:rFonts w:ascii="Times New Roman" w:hAnsi="Times New Roman"/>
          <w:sz w:val="28"/>
          <w:szCs w:val="28"/>
          <w:lang w:eastAsia="ru-RU"/>
        </w:rPr>
        <w:t xml:space="preserve">Донского сельского поселения                                       </w:t>
      </w:r>
      <w:r w:rsidRPr="007F2886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________</w:t>
      </w:r>
      <w:r w:rsidRPr="007F2886">
        <w:rPr>
          <w:rFonts w:ascii="Times New Roman" w:hAnsi="Times New Roman"/>
          <w:sz w:val="28"/>
          <w:szCs w:val="28"/>
          <w:lang w:eastAsia="ru-RU"/>
        </w:rPr>
        <w:t>2020 года</w:t>
      </w:r>
    </w:p>
    <w:p w:rsidR="00C77D58" w:rsidRPr="00C77D58" w:rsidRDefault="00C77D58" w:rsidP="007F2886">
      <w:pPr>
        <w:tabs>
          <w:tab w:val="left" w:pos="5115"/>
        </w:tabs>
        <w:ind w:right="-1192"/>
        <w:rPr>
          <w:rFonts w:ascii="Times New Roman" w:hAnsi="Times New Roman"/>
          <w:sz w:val="28"/>
          <w:szCs w:val="28"/>
          <w:lang w:eastAsia="ru-RU"/>
        </w:rPr>
      </w:pPr>
    </w:p>
    <w:p w:rsidR="00C77D58" w:rsidRPr="00C77D58" w:rsidRDefault="00C77D58" w:rsidP="00C77D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E96940" w:rsidRDefault="00C77D58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подпунктом «б» </w:t>
      </w:r>
      <w:hyperlink r:id="rId9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</w:t>
        </w:r>
        <w:r w:rsidR="0081366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а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3 части 1 статьи 14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от 02.03.2007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25-ФЗ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B12A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частью 9 </w:t>
      </w:r>
      <w:hyperlink r:id="rId10" w:history="1">
        <w:r w:rsidR="00B12A2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статьи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13</w:t>
        </w:r>
        <w:r w:rsidR="00E96940" w:rsidRPr="00E9694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 от 12.05.2009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218-ЗС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противодействии коррупции в Ростовской области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руководствуясь </w:t>
      </w:r>
      <w:hyperlink r:id="rId11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статьями </w:t>
        </w:r>
        <w:r w:rsidR="00576D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25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hyperlink r:id="rId12" w:history="1">
        <w:r w:rsidR="00420D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57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Устава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«</w:t>
      </w:r>
      <w:r w:rsidR="007F288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Донское сельское поселение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7F2886" w:rsidRPr="007F288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Собрание депутатов Донского сельского поселения четвертого созыва решило:</w:t>
      </w:r>
      <w:proofErr w:type="gramEnd"/>
    </w:p>
    <w:p w:rsidR="00C77D58" w:rsidRDefault="00C77D58" w:rsidP="007F288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1366B" w:rsidRDefault="0081366B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r:id="rId13" w:history="1">
        <w:r w:rsidRPr="00E96940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рассмотрения заявлений муниц</w:t>
      </w:r>
      <w:r w:rsidR="007F2886">
        <w:rPr>
          <w:rFonts w:ascii="Times New Roman" w:hAnsi="Times New Roman"/>
          <w:sz w:val="28"/>
          <w:szCs w:val="28"/>
          <w:lang w:eastAsia="ru-RU"/>
        </w:rPr>
        <w:t>ипальных служащих Администрации Донского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приложению.</w:t>
      </w: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</w:t>
      </w:r>
      <w:r w:rsidR="007F2886">
        <w:rPr>
          <w:rFonts w:ascii="Times New Roman" w:hAnsi="Times New Roman"/>
          <w:sz w:val="28"/>
          <w:szCs w:val="28"/>
          <w:lang w:eastAsia="ru-RU"/>
        </w:rPr>
        <w:t>я его официального обнародования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77D58" w:rsidRDefault="00C77D58" w:rsidP="00C568B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</w:t>
      </w:r>
      <w:r w:rsidR="00C568B4">
        <w:rPr>
          <w:rFonts w:ascii="Times New Roman" w:hAnsi="Times New Roman"/>
          <w:sz w:val="28"/>
          <w:szCs w:val="28"/>
          <w:lang w:eastAsia="ru-RU"/>
        </w:rPr>
        <w:t>тоящего решения возложить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2886">
        <w:rPr>
          <w:rFonts w:ascii="Times New Roman" w:hAnsi="Times New Roman"/>
          <w:sz w:val="28"/>
          <w:szCs w:val="28"/>
        </w:rPr>
        <w:t>на ведущего специалиста Администрации Донского сельского поселения Воробьеву Л.В.</w:t>
      </w:r>
    </w:p>
    <w:p w:rsidR="00C77D58" w:rsidRDefault="00C77D58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Default="00C77D58" w:rsidP="007F2886">
      <w:pPr>
        <w:pStyle w:val="2"/>
        <w:rPr>
          <w:szCs w:val="28"/>
        </w:rPr>
      </w:pPr>
    </w:p>
    <w:p w:rsidR="007F2886" w:rsidRPr="007F2886" w:rsidRDefault="007F2886" w:rsidP="007F2886">
      <w:pPr>
        <w:tabs>
          <w:tab w:val="left" w:pos="708"/>
          <w:tab w:val="center" w:pos="4677"/>
          <w:tab w:val="right" w:pos="9355"/>
        </w:tabs>
        <w:rPr>
          <w:rFonts w:ascii="Times New Roman" w:hAnsi="Times New Roman"/>
          <w:sz w:val="28"/>
          <w:szCs w:val="28"/>
          <w:lang w:eastAsia="ru-RU"/>
        </w:rPr>
      </w:pPr>
      <w:r w:rsidRPr="007F2886">
        <w:rPr>
          <w:rFonts w:ascii="Times New Roman" w:hAnsi="Times New Roman"/>
          <w:sz w:val="28"/>
          <w:szCs w:val="28"/>
          <w:lang w:eastAsia="ru-RU"/>
        </w:rPr>
        <w:t>Председатель Собрания депутатов –</w:t>
      </w:r>
    </w:p>
    <w:p w:rsidR="007F2886" w:rsidRPr="007F2886" w:rsidRDefault="007F2886" w:rsidP="007F2886">
      <w:pPr>
        <w:tabs>
          <w:tab w:val="left" w:pos="708"/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  <w:lang w:eastAsia="ru-RU"/>
        </w:rPr>
      </w:pPr>
      <w:r w:rsidRPr="007F2886">
        <w:rPr>
          <w:rFonts w:ascii="Times New Roman" w:hAnsi="Times New Roman"/>
          <w:sz w:val="28"/>
          <w:szCs w:val="28"/>
          <w:lang w:eastAsia="ru-RU"/>
        </w:rPr>
        <w:t xml:space="preserve">глава Донского сельского поселения                   </w:t>
      </w:r>
      <w:r w:rsidRPr="007F2886">
        <w:rPr>
          <w:rFonts w:ascii="Times New Roman" w:hAnsi="Times New Roman"/>
          <w:sz w:val="28"/>
          <w:szCs w:val="28"/>
          <w:lang w:eastAsia="ru-RU"/>
        </w:rPr>
        <w:tab/>
        <w:t xml:space="preserve">   З.В. Аксенова</w:t>
      </w:r>
      <w:r w:rsidRPr="007F2886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7F2886" w:rsidRPr="007F2886" w:rsidRDefault="007F2886" w:rsidP="007F2886">
      <w:pPr>
        <w:tabs>
          <w:tab w:val="left" w:pos="708"/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  <w:lang w:eastAsia="ru-RU"/>
        </w:rPr>
      </w:pPr>
    </w:p>
    <w:p w:rsidR="007F2886" w:rsidRPr="007F2886" w:rsidRDefault="007F2886" w:rsidP="007F2886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F2886">
        <w:rPr>
          <w:rFonts w:ascii="Times New Roman" w:hAnsi="Times New Roman"/>
          <w:sz w:val="28"/>
          <w:szCs w:val="28"/>
          <w:lang w:eastAsia="ru-RU"/>
        </w:rPr>
        <w:t xml:space="preserve">х. </w:t>
      </w:r>
      <w:proofErr w:type="spellStart"/>
      <w:r w:rsidRPr="007F2886">
        <w:rPr>
          <w:rFonts w:ascii="Times New Roman" w:hAnsi="Times New Roman"/>
          <w:sz w:val="28"/>
          <w:szCs w:val="28"/>
          <w:lang w:eastAsia="ru-RU"/>
        </w:rPr>
        <w:t>Гундоровский</w:t>
      </w:r>
      <w:proofErr w:type="spellEnd"/>
    </w:p>
    <w:p w:rsidR="007F2886" w:rsidRPr="007F2886" w:rsidRDefault="007F2886" w:rsidP="007F2886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7F2886">
        <w:rPr>
          <w:rFonts w:ascii="Times New Roman" w:hAnsi="Times New Roman"/>
          <w:sz w:val="28"/>
          <w:szCs w:val="28"/>
          <w:lang w:eastAsia="ru-RU"/>
        </w:rPr>
        <w:t xml:space="preserve"> 2020 </w:t>
      </w:r>
    </w:p>
    <w:p w:rsidR="007F2886" w:rsidRPr="007F2886" w:rsidRDefault="007F2886" w:rsidP="007F2886">
      <w:pPr>
        <w:tabs>
          <w:tab w:val="left" w:pos="708"/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  <w:lang w:eastAsia="ru-RU"/>
        </w:rPr>
      </w:pPr>
      <w:r w:rsidRPr="007F2886">
        <w:rPr>
          <w:rFonts w:ascii="Times New Roman" w:hAnsi="Times New Roman"/>
          <w:sz w:val="28"/>
          <w:szCs w:val="28"/>
          <w:lang w:eastAsia="ru-RU"/>
        </w:rPr>
        <w:t xml:space="preserve">№ </w:t>
      </w:r>
    </w:p>
    <w:p w:rsidR="00C77D58" w:rsidRDefault="00C77D58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B490D" w:rsidRPr="006B490D" w:rsidRDefault="006B490D" w:rsidP="006B490D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</w:r>
      <w:r w:rsidRPr="006B490D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6B490D" w:rsidRPr="006B490D" w:rsidRDefault="006B490D" w:rsidP="006B490D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6B490D">
        <w:rPr>
          <w:rFonts w:ascii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6B490D" w:rsidRPr="006B490D" w:rsidRDefault="006B490D" w:rsidP="006B490D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6B490D">
        <w:rPr>
          <w:rFonts w:ascii="Times New Roman" w:hAnsi="Times New Roman"/>
          <w:sz w:val="28"/>
          <w:szCs w:val="28"/>
          <w:lang w:eastAsia="ru-RU"/>
        </w:rPr>
        <w:t>Донского сельского поселения</w:t>
      </w:r>
    </w:p>
    <w:p w:rsidR="006B490D" w:rsidRPr="006B490D" w:rsidRDefault="006B490D" w:rsidP="006B490D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___________</w:t>
      </w:r>
      <w:r w:rsidRPr="006B490D">
        <w:rPr>
          <w:rFonts w:ascii="Times New Roman" w:hAnsi="Times New Roman"/>
          <w:sz w:val="28"/>
          <w:szCs w:val="28"/>
          <w:lang w:eastAsia="ru-RU"/>
        </w:rPr>
        <w:t>2020</w:t>
      </w:r>
      <w:r>
        <w:rPr>
          <w:rFonts w:ascii="Times New Roman" w:hAnsi="Times New Roman"/>
          <w:sz w:val="28"/>
          <w:szCs w:val="28"/>
          <w:lang w:eastAsia="ru-RU"/>
        </w:rPr>
        <w:t xml:space="preserve"> №________</w:t>
      </w:r>
    </w:p>
    <w:p w:rsidR="00FF5A24" w:rsidRPr="00E96940" w:rsidRDefault="00FF5A24" w:rsidP="006B490D">
      <w:pPr>
        <w:tabs>
          <w:tab w:val="left" w:pos="8304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96940" w:rsidRDefault="006B490D" w:rsidP="006B490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Pr="006B490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орядок рассмотрения заявлений муниципальных служащих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6B490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Администрации Донского сельского поселения 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6B490D" w:rsidRPr="00E96940" w:rsidRDefault="006B490D" w:rsidP="006B490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1366B" w:rsidRPr="00777170" w:rsidRDefault="00E96940" w:rsidP="00777170">
      <w:pPr>
        <w:pStyle w:val="a5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Настоящий порядок устанавливает процедуру рассмотрения заявлени</w:t>
      </w:r>
      <w:r w:rsidR="006B490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й муниципальных служащих Администрации Донского сельского поселения</w:t>
      </w:r>
      <w:r w:rsidR="00C568B4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- муниципальны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служащи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</w:t>
      </w:r>
      <w:proofErr w:type="gramEnd"/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  <w:proofErr w:type="gramEnd"/>
    </w:p>
    <w:p w:rsidR="001475EC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Заявление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служащего о получении разрешения представителя нанимателя (работодателя) на участие на безвозмездной основе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управлении некоммерческой организацией (далее – заявление) представляется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форме и в сроки, установленные Областным законом от 12.05.2009 № 218-ЗС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«О противодействии коррупции в Ростовской области» (далее - Областной закон).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Прием заявлений осуществляет </w:t>
      </w:r>
      <w:r w:rsidR="006B490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ведущий специалист Администрации Донского сельского поселения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733CF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Заявление регистрируется в день его поступления в </w:t>
      </w:r>
      <w:hyperlink w:anchor="Par35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журнале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регистрации заявлений по форме со</w:t>
      </w:r>
      <w:r w:rsidR="007733CF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гласно приложению к настоящему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орядку. </w:t>
      </w:r>
    </w:p>
    <w:p w:rsidR="00C568B4" w:rsidRPr="00777170" w:rsidRDefault="00C568B4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170">
        <w:rPr>
          <w:rFonts w:ascii="Times New Roman" w:hAnsi="Times New Roman"/>
          <w:sz w:val="28"/>
          <w:szCs w:val="28"/>
          <w:lang w:eastAsia="ru-RU"/>
        </w:rPr>
        <w:t>Копия заявления с отметкой о регистрации вы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 xml:space="preserve">дается муниципальному служащему в день </w:t>
      </w:r>
      <w:r w:rsidR="00B07ECD" w:rsidRPr="00777170">
        <w:rPr>
          <w:rFonts w:ascii="Times New Roman" w:hAnsi="Times New Roman"/>
          <w:sz w:val="28"/>
          <w:szCs w:val="28"/>
          <w:lang w:eastAsia="ru-RU"/>
        </w:rPr>
        <w:t>подачи заявления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>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6B490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="006B490D" w:rsidRPr="006B490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едущий специалист Администрации Донского сельского поселения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течение семи рабочих дней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 дня регистрации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предварительное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его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рассмотрение и по его результатам готовит мотивированное заключение.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 подготовке мотивированного заключения </w:t>
      </w:r>
      <w:r w:rsidR="006B490D" w:rsidRPr="006B490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ведущий специалист Администрации Донского сельского поселения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вправе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отивированное заключение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течение одного рабочего дня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дня его подготовки направляе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тся представителю нанимателя (работодателю) для принятия одного из решений в соответствии с </w:t>
      </w:r>
      <w:hyperlink r:id="rId14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частями 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5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8 статьи 13</w:t>
        </w:r>
        <w:r w:rsidR="00576D70" w:rsidRPr="0077717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закона.</w:t>
      </w:r>
    </w:p>
    <w:p w:rsidR="00CC5C4F" w:rsidRPr="00777170" w:rsidRDefault="00CC5C4F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мотивированному заключению должны прилагаться заявление и иные материалы, связанные с рассмотрением заявления (при их наличии).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7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Представитель нанимателя (работодатель) принимает соответствующее решение в течение трех рабочих дней со дня поступления к </w:t>
      </w:r>
      <w:r w:rsidR="001A408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нему заявления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мотивированного заключения.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Рез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ультаты рассмотрения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мотивированного заключения доводятся до сведения муниципального служащего под роспись в течение трех рабочих дней с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дня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E9694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Заявление, мотивированное заключение на него и иные материалы, связанные с рассмотре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нием заявления (при их наличии)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6B490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хранятся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течение 5 лет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E96940" w:rsidSect="00644646">
          <w:pgSz w:w="11906" w:h="16838"/>
          <w:pgMar w:top="1418" w:right="567" w:bottom="680" w:left="1134" w:header="709" w:footer="709" w:gutter="0"/>
          <w:cols w:space="708"/>
          <w:titlePg/>
          <w:docGrid w:linePitch="360"/>
        </w:sectPr>
      </w:pPr>
    </w:p>
    <w:p w:rsidR="00E96940" w:rsidRPr="00E96940" w:rsidRDefault="00E96940" w:rsidP="00576D70">
      <w:pPr>
        <w:autoSpaceDE w:val="0"/>
        <w:autoSpaceDN w:val="0"/>
        <w:adjustRightInd w:val="0"/>
        <w:ind w:right="-569"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576D70">
      <w:pPr>
        <w:autoSpaceDE w:val="0"/>
        <w:autoSpaceDN w:val="0"/>
        <w:adjustRightInd w:val="0"/>
        <w:ind w:right="-56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Порядку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рассмотрения заявлений 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муниципальных служащих </w:t>
      </w:r>
    </w:p>
    <w:p w:rsidR="00576D70" w:rsidRDefault="006B490D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Донского сельского поселения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 о получении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разрешения 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(работодателя)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участие </w:t>
      </w:r>
      <w:r w:rsidR="00E96940">
        <w:rPr>
          <w:rFonts w:ascii="Times New Roman" w:hAnsi="Times New Roman"/>
          <w:sz w:val="28"/>
          <w:szCs w:val="28"/>
          <w:lang w:eastAsia="ru-RU"/>
        </w:rPr>
        <w:t xml:space="preserve">на безвозмездной основе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управлении </w:t>
      </w:r>
      <w:r w:rsidR="00E96940">
        <w:rPr>
          <w:rFonts w:ascii="Times New Roman" w:hAnsi="Times New Roman"/>
          <w:sz w:val="28"/>
          <w:szCs w:val="28"/>
          <w:lang w:eastAsia="ru-RU"/>
        </w:rPr>
        <w:t>некоммерческой организацией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35"/>
      <w:bookmarkEnd w:id="1"/>
      <w:r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ЗАЯВЛЕНИЙ О ПОЛУЧЕНИИ РАЗРЕШЕНИЯ ПРЕДСТАВИТЕЛЯ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НАНИМАТЕЛЯ (РАБОТОДАТЕЛЯ) НА УЧАСТИЕ НА БЕЗВОЗМЕЗДНОЙ ОСНОВЕ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ОРГАНИЗАЦИЕЙ</w:t>
      </w:r>
    </w:p>
    <w:p w:rsidR="001D2367" w:rsidRDefault="001D2367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90"/>
        <w:gridCol w:w="2268"/>
        <w:gridCol w:w="1701"/>
        <w:gridCol w:w="2551"/>
        <w:gridCol w:w="2552"/>
        <w:gridCol w:w="3543"/>
      </w:tblGrid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147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 И. О. </w:t>
            </w:r>
            <w:r w:rsidR="00E96940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служащего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подпись лица, принявшего заявление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 муниципального служащего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представителя нанимателя (работодателя)</w:t>
            </w: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E96940">
      <w:pgSz w:w="16838" w:h="11906" w:orient="landscape"/>
      <w:pgMar w:top="1134" w:right="1418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050" w:rsidRDefault="00531050">
      <w:r>
        <w:separator/>
      </w:r>
    </w:p>
  </w:endnote>
  <w:endnote w:type="continuationSeparator" w:id="0">
    <w:p w:rsidR="00531050" w:rsidRDefault="0053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050" w:rsidRDefault="00531050">
      <w:r>
        <w:separator/>
      </w:r>
    </w:p>
  </w:footnote>
  <w:footnote w:type="continuationSeparator" w:id="0">
    <w:p w:rsidR="00531050" w:rsidRDefault="00531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041FB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3C0E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475E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404A"/>
    <w:rsid w:val="001764F1"/>
    <w:rsid w:val="00177570"/>
    <w:rsid w:val="00177ACA"/>
    <w:rsid w:val="00193601"/>
    <w:rsid w:val="001964BA"/>
    <w:rsid w:val="001A408C"/>
    <w:rsid w:val="001A492B"/>
    <w:rsid w:val="001B4F15"/>
    <w:rsid w:val="001B6298"/>
    <w:rsid w:val="001B691B"/>
    <w:rsid w:val="001C747B"/>
    <w:rsid w:val="001D2367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4C03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2AC7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D40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050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6D70"/>
    <w:rsid w:val="0057712C"/>
    <w:rsid w:val="0059210C"/>
    <w:rsid w:val="005A30D5"/>
    <w:rsid w:val="005A3756"/>
    <w:rsid w:val="005A5900"/>
    <w:rsid w:val="005B1F31"/>
    <w:rsid w:val="005B5EAF"/>
    <w:rsid w:val="005C21B6"/>
    <w:rsid w:val="005C46A4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490D"/>
    <w:rsid w:val="006B6777"/>
    <w:rsid w:val="006B6BAE"/>
    <w:rsid w:val="006C53D4"/>
    <w:rsid w:val="006C7D91"/>
    <w:rsid w:val="006E277A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33CF"/>
    <w:rsid w:val="00774C9C"/>
    <w:rsid w:val="00777170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886"/>
    <w:rsid w:val="007F2A6D"/>
    <w:rsid w:val="007F319E"/>
    <w:rsid w:val="007F431A"/>
    <w:rsid w:val="007F5578"/>
    <w:rsid w:val="00806A7A"/>
    <w:rsid w:val="00807CDC"/>
    <w:rsid w:val="0081366B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2360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77F75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07ECD"/>
    <w:rsid w:val="00B12A28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BF7798"/>
    <w:rsid w:val="00C025D3"/>
    <w:rsid w:val="00C05ED3"/>
    <w:rsid w:val="00C15B3D"/>
    <w:rsid w:val="00C15E7F"/>
    <w:rsid w:val="00C172CB"/>
    <w:rsid w:val="00C2033B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68B4"/>
    <w:rsid w:val="00C57AA1"/>
    <w:rsid w:val="00C66D63"/>
    <w:rsid w:val="00C71688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5C4F"/>
    <w:rsid w:val="00CC6445"/>
    <w:rsid w:val="00CD0DF5"/>
    <w:rsid w:val="00CD40C0"/>
    <w:rsid w:val="00CD4891"/>
    <w:rsid w:val="00CD4895"/>
    <w:rsid w:val="00CD595F"/>
    <w:rsid w:val="00CE4E0E"/>
    <w:rsid w:val="00CE778A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41FE1"/>
    <w:rsid w:val="00D60625"/>
    <w:rsid w:val="00D60AA4"/>
    <w:rsid w:val="00D62645"/>
    <w:rsid w:val="00D64643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96940"/>
    <w:rsid w:val="00EA0376"/>
    <w:rsid w:val="00EB1206"/>
    <w:rsid w:val="00EB6DFA"/>
    <w:rsid w:val="00EC1501"/>
    <w:rsid w:val="00EC375A"/>
    <w:rsid w:val="00EC3C65"/>
    <w:rsid w:val="00EC7DF0"/>
    <w:rsid w:val="00ED12F1"/>
    <w:rsid w:val="00ED656E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5722"/>
    <w:rsid w:val="00FA6B84"/>
    <w:rsid w:val="00FB4DEA"/>
    <w:rsid w:val="00FB5CFC"/>
    <w:rsid w:val="00FB7145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8FA610FB6334A87515249B76847EBB5CF25E6EE2642E49317DD37CB2FD6D0C84EA668F9E6341E7EE79A3EC0268C6BB55E2ACBE2DBA726DC00AB123EM7l7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8FA610FB6334A87515249B76847EBB5CF25E6EE2642E19C18D837CB2FD6D0C84EA668F9E6341E7EE79A3DC52E8C6BB55E2ACBE2DBA726DC00AB123EM7l7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FA610FB6334A87515249B76847EBB5CF25E6EE2642E19C18D837CB2FD6D0C84EA668F9E6341E7EE79A3DC12E8C6BB55E2ACBE2DBA726DC00AB123EM7l7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421D136EE03AD320D372DA67BDCE2C9CEC0EECFFE0065981B0069B1ABAA9CA46D10FF605FA9C9C8DA87116CAE0E92A8FEF72ECF1321DCFBA3A0AF4Ao4D2N" TargetMode="External"/><Relationship Id="rId10" Type="http://schemas.openxmlformats.org/officeDocument/2006/relationships/hyperlink" Target="consultantplus://offline/ref=18FA610FB6334A87515249B76847EBB5CF25E6EE2642E79914D837CB2FD6D0C84EA668F9E6341E7EE79A3DC2228C6BB55E2ACBE2DBA726DC00AB123EM7l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FA610FB6334A87515257BA7E2BB4B0CA28BEE22240E9CD4C89319C7086D69D0EE66EACA578182BB6DE6BCC268521E51861C4E2DBMBl9M" TargetMode="External"/><Relationship Id="rId14" Type="http://schemas.openxmlformats.org/officeDocument/2006/relationships/hyperlink" Target="consultantplus://offline/ref=E421D136EE03AD320D372DA67BDCE2C9CEC0EECFFE0065981B0069B1ABAA9CA46D10FF605FA9C9C8DA87116DA70E92A8FEF72ECF1321DCFBA3A0AF4Ao4D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836EB-D1FE-44EB-9626-14454E52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Донская</cp:lastModifiedBy>
  <cp:revision>15</cp:revision>
  <cp:lastPrinted>2018-12-20T14:25:00Z</cp:lastPrinted>
  <dcterms:created xsi:type="dcterms:W3CDTF">2020-12-07T11:07:00Z</dcterms:created>
  <dcterms:modified xsi:type="dcterms:W3CDTF">2020-12-21T08:18:00Z</dcterms:modified>
</cp:coreProperties>
</file>