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1" w:rsidRDefault="00FF1291" w:rsidP="0059787A">
      <w:pPr>
        <w:keepNext/>
        <w:tabs>
          <w:tab w:val="left" w:pos="3828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1291" w:rsidRPr="0059787A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РОСТОВСКАЯ ОБЛАСТЬ</w:t>
      </w:r>
    </w:p>
    <w:p w:rsidR="00FF1291" w:rsidRPr="0059787A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ОРЛОВСКИЙ РАЙОН</w:t>
      </w:r>
    </w:p>
    <w:p w:rsidR="00FF1291" w:rsidRPr="0059787A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</w:t>
      </w:r>
    </w:p>
    <w:p w:rsidR="00FF1291" w:rsidRPr="0059787A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«ДОНСКОЕ СЕЛЬСКОЕ ПОСЕЛЕНИЕ»</w:t>
      </w:r>
    </w:p>
    <w:p w:rsidR="00FF1291" w:rsidRPr="0059787A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АДМИНИСТРАЦИЯ ДОНСКОГО СЕЛЬСКОГО ПОСЕЛЕНИЯ</w:t>
      </w:r>
    </w:p>
    <w:p w:rsidR="00FF1291" w:rsidRPr="0059787A" w:rsidRDefault="00FF1291" w:rsidP="0059787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291" w:rsidRDefault="00FF12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787A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E131B1" w:rsidRDefault="00E131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131B1" w:rsidRPr="00E131B1" w:rsidRDefault="00E131B1" w:rsidP="00E131B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74D7A">
        <w:rPr>
          <w:rFonts w:ascii="Times New Roman" w:eastAsia="Times New Roman" w:hAnsi="Times New Roman"/>
          <w:sz w:val="28"/>
          <w:szCs w:val="28"/>
          <w:lang w:eastAsia="ru-RU"/>
        </w:rPr>
        <w:t>73</w:t>
      </w:r>
    </w:p>
    <w:p w:rsidR="00E131B1" w:rsidRPr="00E131B1" w:rsidRDefault="00E131B1" w:rsidP="00E131B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B1" w:rsidRPr="00E131B1" w:rsidRDefault="00E131B1" w:rsidP="00E13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74D7A">
        <w:rPr>
          <w:rFonts w:ascii="Times New Roman" w:eastAsia="Times New Roman" w:hAnsi="Times New Roman"/>
          <w:sz w:val="28"/>
          <w:szCs w:val="28"/>
          <w:lang w:eastAsia="ru-RU"/>
        </w:rPr>
        <w:t>20.03.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E131B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E131B1"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E131B1">
        <w:rPr>
          <w:rFonts w:ascii="Times New Roman" w:eastAsia="Times New Roman" w:hAnsi="Times New Roman"/>
          <w:sz w:val="28"/>
          <w:szCs w:val="28"/>
          <w:lang w:eastAsia="ru-RU"/>
        </w:rPr>
        <w:t>Гундоровский</w:t>
      </w:r>
      <w:proofErr w:type="spellEnd"/>
      <w:r w:rsidRPr="00E13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31B1" w:rsidRPr="0059787A" w:rsidRDefault="00E131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1291" w:rsidRDefault="00FF1291">
      <w:pPr>
        <w:tabs>
          <w:tab w:val="left" w:pos="198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Положения об организации и осуществлении первичного воинского учета граждан на территории </w:t>
      </w:r>
      <w:r>
        <w:rPr>
          <w:rFonts w:ascii="Times New Roman" w:hAnsi="Times New Roman"/>
          <w:sz w:val="28"/>
          <w:szCs w:val="28"/>
        </w:rPr>
        <w:t>Донского сельского поселения Орловского района Ростовской области</w:t>
      </w:r>
    </w:p>
    <w:p w:rsidR="00FF1291" w:rsidRDefault="00F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91" w:rsidRDefault="00FF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28.03.1998 № 53-ФЗ «О воинской обязанности и военной службе», Федеральным законом от 06.10.2003 № 131-ФЗ «Об общих принципах организации местного самоуправления в Российской Федерации», постановлением Правительства Российской Федерации от 27.11.2006 № 719 «Об утверждении Положения о воинском учете, руководствуясь </w:t>
      </w:r>
      <w:r>
        <w:rPr>
          <w:rFonts w:ascii="Times New Roman" w:hAnsi="Times New Roman"/>
          <w:sz w:val="28"/>
          <w:szCs w:val="28"/>
        </w:rPr>
        <w:t>Уставом Донского сельского поселения Орловского района Ростовской области, администрация Донского сельского поселения Орловского района Ростовской области постановляет:</w:t>
      </w:r>
    </w:p>
    <w:p w:rsidR="00CF2723" w:rsidRDefault="00CF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прилагаемое Положение  </w:t>
      </w:r>
      <w:r>
        <w:rPr>
          <w:rFonts w:ascii="Times New Roman" w:eastAsia="Times New Roman" w:hAnsi="Times New Roman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rFonts w:ascii="Times New Roman" w:hAnsi="Times New Roman"/>
          <w:sz w:val="28"/>
          <w:szCs w:val="28"/>
        </w:rPr>
        <w:t>Донского сельского поселения Орловского района Ростовской области</w:t>
      </w:r>
      <w:r w:rsidR="00E131B1">
        <w:rPr>
          <w:rFonts w:ascii="Times New Roman" w:hAnsi="Times New Roman"/>
          <w:sz w:val="28"/>
          <w:szCs w:val="28"/>
        </w:rPr>
        <w:t xml:space="preserve"> (</w:t>
      </w:r>
      <w:r w:rsidR="0059787A">
        <w:rPr>
          <w:rFonts w:ascii="Times New Roman" w:hAnsi="Times New Roman"/>
          <w:sz w:val="28"/>
          <w:szCs w:val="28"/>
        </w:rPr>
        <w:t>Приложение № 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1291" w:rsidRDefault="0059787A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FF1291">
        <w:rPr>
          <w:rFonts w:ascii="Times New Roman" w:hAnsi="Times New Roman"/>
          <w:sz w:val="28"/>
          <w:szCs w:val="28"/>
        </w:rPr>
        <w:t>. Утвердить прилагаемую должностную инструкцию военно-учетного работника администрации Донского сельского поселения Орловского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="00FF1291">
        <w:rPr>
          <w:rFonts w:ascii="Times New Roman" w:hAnsi="Times New Roman"/>
          <w:sz w:val="28"/>
          <w:szCs w:val="28"/>
        </w:rPr>
        <w:t>.</w:t>
      </w:r>
    </w:p>
    <w:p w:rsidR="001C2621" w:rsidRDefault="0059787A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1C262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Донского сельского поселения от </w:t>
      </w:r>
      <w:r w:rsidR="0033670C">
        <w:rPr>
          <w:rFonts w:ascii="Times New Roman" w:hAnsi="Times New Roman"/>
          <w:sz w:val="28"/>
          <w:szCs w:val="28"/>
        </w:rPr>
        <w:t>19</w:t>
      </w:r>
      <w:r w:rsidR="001C2621" w:rsidRPr="001C2621">
        <w:rPr>
          <w:rFonts w:ascii="Times New Roman" w:hAnsi="Times New Roman"/>
          <w:sz w:val="28"/>
          <w:szCs w:val="28"/>
        </w:rPr>
        <w:t>.06.2020 № 76 «Об утверждении Положения  «Об организации и осуществлении  первичного  воинского учета граждан» на территории Донского  сельского поселения»</w:t>
      </w:r>
    </w:p>
    <w:p w:rsidR="00FF1291" w:rsidRDefault="00FF1291">
      <w:pPr>
        <w:tabs>
          <w:tab w:val="left" w:pos="1980"/>
        </w:tabs>
        <w:spacing w:after="0" w:line="240" w:lineRule="auto"/>
        <w:ind w:firstLineChars="235" w:firstLine="65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FF1291" w:rsidRDefault="00FF1291">
      <w:pPr>
        <w:numPr>
          <w:ilvl w:val="0"/>
          <w:numId w:val="1"/>
        </w:numPr>
        <w:tabs>
          <w:tab w:val="left" w:pos="1980"/>
        </w:tabs>
        <w:spacing w:after="0" w:line="240" w:lineRule="auto"/>
        <w:ind w:firstLineChars="235" w:firstLine="65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 исполнением настоящего решения оставляю за собой.</w:t>
      </w:r>
    </w:p>
    <w:p w:rsidR="00FF1291" w:rsidRDefault="00FF1291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1291" w:rsidRDefault="00FF1291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F1291" w:rsidRDefault="00FF1291" w:rsidP="0059787A">
      <w:pPr>
        <w:tabs>
          <w:tab w:val="left" w:pos="1980"/>
          <w:tab w:val="left" w:pos="663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Донского  сельского поселения    </w:t>
      </w:r>
      <w:r w:rsidR="0059787A">
        <w:rPr>
          <w:rFonts w:ascii="Times New Roman" w:hAnsi="Times New Roman"/>
          <w:sz w:val="28"/>
          <w:szCs w:val="28"/>
        </w:rPr>
        <w:tab/>
        <w:t xml:space="preserve">             М.О. Осляка</w:t>
      </w:r>
    </w:p>
    <w:p w:rsidR="00FF1291" w:rsidRDefault="00FF1291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9787A" w:rsidRDefault="0059787A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E131B1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rPr>
          <w:rFonts w:ascii="Times New Roman" w:hAnsi="Times New Roman"/>
          <w:sz w:val="28"/>
          <w:szCs w:val="28"/>
        </w:rPr>
      </w:pPr>
    </w:p>
    <w:p w:rsidR="0059787A" w:rsidRPr="0059787A" w:rsidRDefault="0059787A" w:rsidP="0059787A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Приложение № 1 к </w:t>
      </w:r>
    </w:p>
    <w:p w:rsidR="0059787A" w:rsidRPr="0059787A" w:rsidRDefault="0059787A" w:rsidP="0059787A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59787A" w:rsidRPr="0059787A" w:rsidRDefault="0059787A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Донского</w:t>
      </w:r>
      <w:r w:rsidRPr="0059787A">
        <w:rPr>
          <w:rFonts w:ascii="Times New Roman" w:hAnsi="Times New Roman"/>
          <w:sz w:val="28"/>
          <w:szCs w:val="28"/>
        </w:rPr>
        <w:t xml:space="preserve"> сельского </w:t>
      </w:r>
      <w:r w:rsidR="00E131B1" w:rsidRPr="00E131B1">
        <w:rPr>
          <w:rFonts w:ascii="Times New Roman" w:hAnsi="Times New Roman"/>
          <w:sz w:val="28"/>
          <w:szCs w:val="28"/>
        </w:rPr>
        <w:t>поселения</w:t>
      </w:r>
    </w:p>
    <w:p w:rsidR="0059787A" w:rsidRDefault="00874D7A" w:rsidP="00874D7A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59787A" w:rsidRPr="0059787A">
        <w:rPr>
          <w:rFonts w:ascii="Times New Roman" w:hAnsi="Times New Roman"/>
          <w:sz w:val="28"/>
          <w:szCs w:val="28"/>
        </w:rPr>
        <w:t xml:space="preserve">от </w:t>
      </w:r>
      <w:r w:rsidR="00E13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20.03.2024   </w:t>
      </w:r>
      <w:r w:rsidR="00E131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59787A" w:rsidRDefault="0059787A" w:rsidP="0059787A">
      <w:pPr>
        <w:tabs>
          <w:tab w:val="left" w:pos="840"/>
          <w:tab w:val="left" w:pos="1980"/>
          <w:tab w:val="right" w:pos="10206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9787A" w:rsidRDefault="0059787A" w:rsidP="00E131B1">
      <w:pPr>
        <w:tabs>
          <w:tab w:val="left" w:pos="840"/>
          <w:tab w:val="left" w:pos="1980"/>
          <w:tab w:val="right" w:pos="10206"/>
        </w:tabs>
        <w:contextualSpacing/>
        <w:rPr>
          <w:rFonts w:ascii="Times New Roman" w:hAnsi="Times New Roman"/>
          <w:sz w:val="28"/>
          <w:szCs w:val="28"/>
        </w:rPr>
      </w:pPr>
    </w:p>
    <w:p w:rsidR="00FF1291" w:rsidRDefault="00FF1291" w:rsidP="0059787A">
      <w:pPr>
        <w:tabs>
          <w:tab w:val="left" w:pos="840"/>
          <w:tab w:val="left" w:pos="1980"/>
          <w:tab w:val="right" w:pos="10206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F1291" w:rsidRDefault="00FF12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осуществлении первичного воинского учета граждан на территории Донского сельского поселения Орловского района Ростовской области</w:t>
      </w:r>
    </w:p>
    <w:p w:rsidR="00FF1291" w:rsidRDefault="00FF1291" w:rsidP="00E13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291" w:rsidRDefault="00FF129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FF1291" w:rsidRDefault="00FF129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numPr>
          <w:ilvl w:val="1"/>
          <w:numId w:val="2"/>
        </w:numPr>
        <w:tabs>
          <w:tab w:val="left" w:pos="3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 Настоящее Положение об организации и осуществлении первичного воинского учета граждан на территории Донского сельского поселения Орловского района Ростовской области (далее – Положение) определяет порядок организации и осуществления 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первичного воинского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 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учета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 граждан на территории муниципального образования </w:t>
      </w:r>
      <w:r w:rsidRPr="0059787A">
        <w:rPr>
          <w:rFonts w:ascii="Times New Roman" w:hAnsi="Times New Roman"/>
          <w:sz w:val="28"/>
          <w:szCs w:val="28"/>
        </w:rPr>
        <w:t xml:space="preserve">Донское сельское поселение Орловского района Ростовской области 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(далее – сельское поселение)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в соответствии с законодательством Российской Федерации, 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Положением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 о воинском учете, утвержденным </w:t>
      </w:r>
      <w:r w:rsidRPr="0059787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27.11.2006 № 719, 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и методическими рекомендациями, разрабатываемыми Министерством обороны Российской Федерации.</w:t>
      </w:r>
    </w:p>
    <w:p w:rsidR="00FF1291" w:rsidRPr="0059787A" w:rsidRDefault="00FF1291">
      <w:pPr>
        <w:numPr>
          <w:ilvl w:val="1"/>
          <w:numId w:val="2"/>
        </w:numPr>
        <w:tabs>
          <w:tab w:val="left" w:pos="3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Организация и осуществление первичного воинского учета на территории сельского поселения обеспечивается администрацией сельского поселения.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Исполнение полномочий по организации и осуществлению первичного воинского учета в администрации сельского поселения возлагается на </w:t>
      </w:r>
      <w:r w:rsidRPr="0059787A">
        <w:rPr>
          <w:rFonts w:ascii="Times New Roman" w:hAnsi="Times New Roman"/>
          <w:sz w:val="28"/>
          <w:szCs w:val="28"/>
        </w:rPr>
        <w:t xml:space="preserve"> военно-учетного работника администрации сельского поселения (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далее – должностное лицо).  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За состояние первичного воинского учета отвечает глава администрации </w:t>
      </w:r>
      <w:r w:rsidRPr="0059787A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.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Должностное лицо обеспечивает исполнение гражданами обязанностей в области воинского учета в соответствии с законодательством Российской Федерации.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1.3. Общее количество должностных лиц, осуществляющих воинский учет в администрации сельского поселения, определяется исходя из количества граждан, состоящих на воинском учете на территории  сельского поселения, в соответствии нормами, установленными постановлением Правительства Российской Федерации от 27.11.2006 № 719 «Об утверждении Положения о воинском учете» (далее – Положение о воинском учете).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lastRenderedPageBreak/>
        <w:t>1.4. Первичный воинский учет осуществляется по документам первичного воинского учета: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а) для призывников - по картам первичного воинского учета призывников;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в) для офицеров запаса - по карточкам первичного учета.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1.5. Документы первичного воинского учета заполняются на основании следующих документов: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а) удостоверение гражданина, подлежащего призыву на военную службу, в том числе в форме электронного документа, - для призывников;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военный билет (временное удостоверение, выданное взамен военного билета) или справка взамен военного билета - для военнообязанных.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1.6.</w:t>
      </w:r>
      <w:r w:rsidRPr="0059787A">
        <w:rPr>
          <w:rFonts w:ascii="Times New Roman" w:hAnsi="Times New Roman"/>
          <w:sz w:val="28"/>
          <w:szCs w:val="28"/>
        </w:rPr>
        <w:tab/>
        <w:t>Документы первичного воинского учета должны содержать следующие сведения о гражданах: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фамилия, имя и отчество (при наличии);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дата рождения;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сведения о документе, удостоверяющем личность, включая вид, серию, номер, дату выдачи документа, наименование или код органа, выдавшего такой документ;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страховой номер индивидуального лицевого счета (при наличии);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идентификационный номер налогоплательщика;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семейное положение;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образование;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место работы (учебы);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годность к военной службе по состоянию здоровья;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сведения о водительском удостоверении (при наличии);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сведения об абонентском номере подвижной радиотелефонной связи (при наличии);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основные антропометрические данные;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прохождение военной службы или альтернативной гражданской службы;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прохождение военных сборов;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владение иностранными языками;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наличие военно-учетных и гражданских специальностей;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наличие первого спортивного разряда или спортивного звания;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возбуждение или прекращение в отношении гражданина уголовного дела;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наличие судимости;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периоды мобилизации и в военное время;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пребывание в мобилизационном людском резерве;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наличие освобождения или отсрочки от призыва на военную службу с указанием соответствующего положения (подпункта, пункта, статьи) Федерального закона от  28 марта 1998 г. № 53-ФЗ «О воинской обязанности и военной службе»,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1.7. При постановке на воинский учет, снятии с воинского учета и внесении изменений в документы воинского учета граждан, состоящих на воинском учете, а также не состоящих, но обязанных состоять на воинском учете, без личной явки граждан документы воинского учета могут содержать только те сведения о гражданине, указанные в пункте 1.6 настоящего Положения, которые имеются у военных комиссариатов, в том числе получены из государственного информационного ресурса, иных государственных информационных систем и информационных ресурсов, а также на основании запросов военных комиссариатов.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291" w:rsidRPr="0059787A" w:rsidRDefault="00FF1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2. ОСНОВНЫЕ ЗАДАЧИ</w:t>
      </w:r>
    </w:p>
    <w:p w:rsidR="00FF1291" w:rsidRPr="0059787A" w:rsidRDefault="00FF1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2.1. Основными задачами воинского учета являются: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а) 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 документальное оформление сведений воинского учета о гражданах, состоящих на воинском учете;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в) 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F1291" w:rsidRPr="0059787A" w:rsidRDefault="00FF1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291" w:rsidRPr="0059787A" w:rsidRDefault="00FF1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 ФУНКЦИИ</w:t>
      </w:r>
    </w:p>
    <w:p w:rsidR="00FF1291" w:rsidRPr="0059787A" w:rsidRDefault="00FF1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3.1. При осуществлении первичного воинского учета администрация сельского поселения исполняет обязанности в соответствии с Федеральным законом "О воинской обязанности и военной службе".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 При осуществлении первичного воинского учета должностное лицо администрации сельского поселения обязано: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3.2.1.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3.2.2.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3.2.3. 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3.2.4.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3.2.5.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3.2.6.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FF1291" w:rsidRPr="0059787A" w:rsidRDefault="00FF1291">
      <w:pPr>
        <w:pStyle w:val="s1"/>
        <w:shd w:val="clear" w:color="auto" w:fill="FFFFFF"/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3.2.7. </w:t>
      </w:r>
      <w:r w:rsidRPr="0059787A">
        <w:rPr>
          <w:rFonts w:ascii="Times New Roman" w:hAnsi="Times New Roman"/>
          <w:sz w:val="28"/>
          <w:szCs w:val="28"/>
        </w:rPr>
        <w:tab/>
        <w:t>Организовывать и обеспечивать своевременное оповещение граждан о вызовах (повестках) военных комиссариатов, в том числе в электронной форме.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3.2.8. Вести прием граждан по вопросам воинского учета.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3.3. В целях организации и обеспечения сбора, хранения и обработки сведений, содержащихся в документах первичного воинского учета, должностное лицо: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lastRenderedPageBreak/>
        <w:t xml:space="preserve"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поселения;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 и подлежащих постановке на воинский учет;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в) ведет учет организаций, находящихся на территории сельского поселения, и контролирует ведение в них воинского учета;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3.4.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должностное лицо: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течение 10 рабочих дней сообщает о внесенных изменениях в военный комиссариат по форме, определяемой Министерством обороны Российской Федерации;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 об ответственности за неисполнение указанных обязанностей;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3.5. В целях организации и обеспечения постановки граждан на воинский учет должностное лицо: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</w:t>
      </w:r>
      <w:r w:rsidRPr="0059787A">
        <w:rPr>
          <w:rFonts w:ascii="Times New Roman" w:hAnsi="Times New Roman"/>
          <w:sz w:val="28"/>
          <w:szCs w:val="28"/>
        </w:rPr>
        <w:lastRenderedPageBreak/>
        <w:t>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  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3.6. В целях организации и обеспечения снятия граждан с воинского учета должностное лицо: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</w:t>
      </w:r>
      <w:r w:rsidRPr="0059787A">
        <w:rPr>
          <w:rFonts w:ascii="Times New Roman" w:hAnsi="Times New Roman"/>
          <w:sz w:val="28"/>
          <w:szCs w:val="28"/>
        </w:rPr>
        <w:lastRenderedPageBreak/>
        <w:t>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оповещает их о необходимости личной явки в военные комиссариаты. При приеме от граждан документов воинского учета и паспортов выдает расписки;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производит в документах первичного воинского учета соответствующие отметки о снятии с воинского учета;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в) 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3.7. Ежегодно, до 1 февраля, представляет в соответствующий военный комиссариат отчеты о результатах осуществления первичного воинского учета в предшествующем году.</w:t>
      </w:r>
    </w:p>
    <w:p w:rsidR="00FF1291" w:rsidRPr="0059787A" w:rsidRDefault="00FF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3.8.</w:t>
      </w:r>
      <w:r w:rsidRPr="0059787A">
        <w:rPr>
          <w:rFonts w:ascii="Times New Roman" w:hAnsi="Times New Roman"/>
          <w:sz w:val="28"/>
          <w:szCs w:val="28"/>
          <w:shd w:val="clear" w:color="auto" w:fill="FFFFFF"/>
        </w:rPr>
        <w:tab/>
        <w:t>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представляет не позднее 1 ноября в соответствующий военный комиссариат в письменной форме на бумажном носителе или в форме электронного документа, подписанного усиленной квалифицированной электронной подписью,  сведения о гражданах, подлежащих первоначальной постановке на воинский учет, по форме согласно приложению № 6 к Положению о воинском учете.</w:t>
      </w:r>
    </w:p>
    <w:p w:rsidR="00FF1291" w:rsidRPr="0059787A" w:rsidRDefault="00FF1291" w:rsidP="005978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Формирует и представляет список в военный комиссариат на бумажном носителе и в электронном виде. Кроме того, представляет в электронном виде карты первичного воинского учета призывников на все</w:t>
      </w:r>
      <w:r w:rsidR="0059787A" w:rsidRPr="0059787A">
        <w:rPr>
          <w:rFonts w:ascii="Times New Roman" w:hAnsi="Times New Roman"/>
          <w:sz w:val="28"/>
          <w:szCs w:val="28"/>
          <w:shd w:val="clear" w:color="auto" w:fill="FFFFFF"/>
        </w:rPr>
        <w:t>х граждан, включенных в список.</w:t>
      </w:r>
    </w:p>
    <w:p w:rsidR="00FF1291" w:rsidRPr="0059787A" w:rsidRDefault="00FF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4. ПРАВА</w:t>
      </w:r>
    </w:p>
    <w:p w:rsidR="00FF1291" w:rsidRPr="0059787A" w:rsidRDefault="00FF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4.1. Должностное лицо вправе: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ведения документов воинского учета;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комиссариатов, в том числе в электронной форме;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lastRenderedPageBreak/>
        <w:t>вносить в военные комиссариаты предложения о совершенствовании организации первичного воинского учета.</w:t>
      </w:r>
    </w:p>
    <w:p w:rsidR="00FF1291" w:rsidRPr="0059787A" w:rsidRDefault="00FF1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5. РУКОВОДСТВО</w:t>
      </w:r>
    </w:p>
    <w:p w:rsidR="00FF1291" w:rsidRPr="0059787A" w:rsidRDefault="00FF1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</w:rPr>
        <w:t xml:space="preserve">5.1.  Лицо, осуществляющее первичный воинский учет в администрации сельского поселения – военно-учетный работник администрации сельского поселения, назначается на должность и освобождается от должности </w:t>
      </w:r>
      <w:r w:rsidRPr="0059787A">
        <w:rPr>
          <w:rFonts w:ascii="Times New Roman" w:eastAsia="Times New Roman" w:hAnsi="Times New Roman"/>
          <w:sz w:val="28"/>
          <w:szCs w:val="28"/>
        </w:rPr>
        <w:t>главой администрации сельского поселения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. </w:t>
      </w:r>
    </w:p>
    <w:p w:rsidR="00FF1291" w:rsidRPr="0059787A" w:rsidRDefault="00FF1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5.2. Военно-учетный работник администрации сельского поселения находится в непосредственном подчинении у </w:t>
      </w:r>
      <w:r w:rsidRPr="0059787A">
        <w:rPr>
          <w:rFonts w:ascii="Times New Roman" w:eastAsia="Times New Roman" w:hAnsi="Times New Roman"/>
          <w:sz w:val="28"/>
          <w:szCs w:val="28"/>
        </w:rPr>
        <w:t>главы администрации сельского поселения</w:t>
      </w:r>
      <w:r w:rsidRPr="0059787A">
        <w:rPr>
          <w:rFonts w:ascii="Times New Roman" w:hAnsi="Times New Roman"/>
          <w:sz w:val="28"/>
          <w:szCs w:val="28"/>
        </w:rPr>
        <w:t>.</w:t>
      </w:r>
    </w:p>
    <w:p w:rsidR="00FF1291" w:rsidRPr="0059787A" w:rsidRDefault="00FF12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787A">
        <w:rPr>
          <w:rFonts w:ascii="Times New Roman" w:eastAsia="Times New Roman" w:hAnsi="Times New Roman"/>
          <w:sz w:val="28"/>
          <w:szCs w:val="28"/>
        </w:rPr>
        <w:t xml:space="preserve">5.3. В случае временного отсутствия </w:t>
      </w:r>
      <w:r w:rsidRPr="0059787A">
        <w:rPr>
          <w:rFonts w:ascii="Times New Roman" w:hAnsi="Times New Roman"/>
          <w:sz w:val="28"/>
          <w:szCs w:val="28"/>
        </w:rPr>
        <w:t xml:space="preserve">военно-учетного работника администрации сельского поселения </w:t>
      </w:r>
      <w:r w:rsidRPr="0059787A">
        <w:rPr>
          <w:rFonts w:ascii="Times New Roman" w:eastAsia="Times New Roman" w:hAnsi="Times New Roman"/>
          <w:sz w:val="28"/>
          <w:szCs w:val="28"/>
        </w:rPr>
        <w:t xml:space="preserve">на рабочем месте (отпуск, временная нетрудоспособность, командировка) его замещает </w:t>
      </w:r>
      <w:r w:rsidR="0059787A" w:rsidRPr="0059787A">
        <w:rPr>
          <w:rFonts w:ascii="Times New Roman" w:eastAsia="Times New Roman" w:hAnsi="Times New Roman"/>
          <w:sz w:val="28"/>
          <w:szCs w:val="28"/>
        </w:rPr>
        <w:t>специалист назначаемый главой администрации.</w:t>
      </w:r>
      <w:r w:rsidRPr="005978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F1291" w:rsidRPr="0059787A" w:rsidRDefault="00FF1291">
      <w:pPr>
        <w:rPr>
          <w:rFonts w:ascii="Times New Roman" w:hAnsi="Times New Roman"/>
          <w:sz w:val="28"/>
          <w:szCs w:val="28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E6F0A" w:rsidRPr="0059787A" w:rsidRDefault="00FE6F0A">
      <w:pPr>
        <w:tabs>
          <w:tab w:val="left" w:pos="1980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874D7A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ab/>
      </w:r>
      <w:r>
        <w:rPr>
          <w:rFonts w:ascii="Times New Roman" w:eastAsia="PT Serif" w:hAnsi="Times New Roman"/>
          <w:sz w:val="28"/>
          <w:szCs w:val="28"/>
          <w:shd w:val="clear" w:color="auto" w:fill="FFFFFF"/>
        </w:rPr>
        <w:tab/>
      </w:r>
    </w:p>
    <w:p w:rsidR="00E131B1" w:rsidRPr="0059787A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Pr="0059787A">
        <w:rPr>
          <w:rFonts w:ascii="Times New Roman" w:hAnsi="Times New Roman"/>
          <w:sz w:val="28"/>
          <w:szCs w:val="28"/>
        </w:rPr>
        <w:t xml:space="preserve"> к </w:t>
      </w:r>
    </w:p>
    <w:p w:rsidR="00E131B1" w:rsidRPr="0059787A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E131B1" w:rsidRPr="0059787A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Донского</w:t>
      </w:r>
      <w:r w:rsidRPr="0059787A">
        <w:rPr>
          <w:rFonts w:ascii="Times New Roman" w:hAnsi="Times New Roman"/>
          <w:sz w:val="28"/>
          <w:szCs w:val="28"/>
        </w:rPr>
        <w:t xml:space="preserve"> сельского </w:t>
      </w:r>
      <w:r w:rsidRPr="00E131B1">
        <w:rPr>
          <w:rFonts w:ascii="Times New Roman" w:hAnsi="Times New Roman"/>
          <w:sz w:val="28"/>
          <w:szCs w:val="28"/>
        </w:rPr>
        <w:t>поселения</w:t>
      </w:r>
    </w:p>
    <w:p w:rsidR="00FF1291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74D7A">
        <w:rPr>
          <w:rFonts w:ascii="Times New Roman" w:hAnsi="Times New Roman"/>
          <w:sz w:val="28"/>
          <w:szCs w:val="28"/>
        </w:rPr>
        <w:t xml:space="preserve">               </w:t>
      </w:r>
      <w:r w:rsidRPr="005978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74D7A">
        <w:rPr>
          <w:rFonts w:ascii="Times New Roman" w:hAnsi="Times New Roman"/>
          <w:sz w:val="28"/>
          <w:szCs w:val="28"/>
        </w:rPr>
        <w:t xml:space="preserve">20.03.2024   </w:t>
      </w:r>
      <w:r>
        <w:rPr>
          <w:rFonts w:ascii="Times New Roman" w:hAnsi="Times New Roman"/>
          <w:sz w:val="28"/>
          <w:szCs w:val="28"/>
        </w:rPr>
        <w:t>№</w:t>
      </w:r>
      <w:r w:rsidR="00874D7A">
        <w:rPr>
          <w:rFonts w:ascii="Times New Roman" w:hAnsi="Times New Roman"/>
          <w:sz w:val="28"/>
          <w:szCs w:val="28"/>
        </w:rPr>
        <w:t xml:space="preserve"> 73</w:t>
      </w:r>
    </w:p>
    <w:p w:rsidR="00E131B1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rPr>
          <w:rFonts w:ascii="Times New Roman" w:hAnsi="Times New Roman"/>
          <w:sz w:val="28"/>
          <w:szCs w:val="28"/>
        </w:rPr>
      </w:pPr>
    </w:p>
    <w:p w:rsidR="00E131B1" w:rsidRPr="00E131B1" w:rsidRDefault="00E131B1" w:rsidP="00E131B1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pStyle w:val="1"/>
        <w:spacing w:before="0" w:after="0"/>
        <w:jc w:val="center"/>
        <w:rPr>
          <w:sz w:val="28"/>
          <w:szCs w:val="28"/>
        </w:rPr>
      </w:pPr>
      <w:r w:rsidRPr="0059787A">
        <w:rPr>
          <w:sz w:val="28"/>
          <w:szCs w:val="28"/>
        </w:rPr>
        <w:t>ДОЛЖНОСТНАЯ ИНСТРУКЦИЯ</w:t>
      </w:r>
    </w:p>
    <w:p w:rsidR="00FF1291" w:rsidRPr="0059787A" w:rsidRDefault="00FF129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военно-учетного работника администрации Донского сельского поселения Орловского района Ростовской области</w:t>
      </w:r>
    </w:p>
    <w:p w:rsidR="00FF1291" w:rsidRPr="0059787A" w:rsidRDefault="00FF129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91" w:rsidRPr="0059787A" w:rsidRDefault="00FF129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I. Общие 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положения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1.1. Настоящая 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должностная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 </w:t>
      </w:r>
      <w:r w:rsidRPr="0059787A">
        <w:rPr>
          <w:rStyle w:val="a3"/>
          <w:rFonts w:ascii="Times New Roman" w:eastAsia="PT Serif" w:hAnsi="Times New Roman"/>
          <w:i w:val="0"/>
          <w:iCs w:val="0"/>
          <w:sz w:val="28"/>
          <w:szCs w:val="28"/>
          <w:shd w:val="clear" w:color="auto" w:fill="FFFFFF"/>
        </w:rPr>
        <w:t>инструкция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 разработана в соответствии с положениями Трудового кодекса Российской Федерации, иными нормативными актами, регулирующими трудовые правоотношения, а также </w:t>
      </w:r>
      <w:r w:rsidRPr="0059787A">
        <w:rPr>
          <w:rFonts w:ascii="Times New Roman" w:hAnsi="Times New Roman"/>
          <w:sz w:val="28"/>
          <w:szCs w:val="28"/>
        </w:rPr>
        <w:t>Положением об организации и осуществлении первичного воинского учета граждан на территории Донского сельского поселения Орловского района Ростовской области, утвержденным постановлением администрации Донского сельского поселения Орловского</w:t>
      </w:r>
      <w:r w:rsidR="00874D7A">
        <w:rPr>
          <w:rFonts w:ascii="Times New Roman" w:hAnsi="Times New Roman"/>
          <w:sz w:val="28"/>
          <w:szCs w:val="28"/>
        </w:rPr>
        <w:t xml:space="preserve"> района Ростовской области от 20.03.2024 № 73</w:t>
      </w:r>
      <w:r w:rsidRPr="0059787A">
        <w:rPr>
          <w:rFonts w:ascii="Times New Roman" w:hAnsi="Times New Roman"/>
          <w:sz w:val="28"/>
          <w:szCs w:val="28"/>
        </w:rPr>
        <w:t>.</w:t>
      </w:r>
    </w:p>
    <w:p w:rsidR="00944A71" w:rsidRPr="0059787A" w:rsidRDefault="00944A71" w:rsidP="00944A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          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1.2. На должность </w:t>
      </w:r>
      <w:r w:rsidR="00FF1291" w:rsidRPr="0059787A">
        <w:rPr>
          <w:rFonts w:ascii="Times New Roman" w:hAnsi="Times New Roman"/>
          <w:sz w:val="28"/>
          <w:szCs w:val="28"/>
        </w:rPr>
        <w:t>военно-учетного работника администрации Донского сельского поселения Орловского района Ростовской области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(далее –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инспектор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) назначается лицо, имеющее </w:t>
      </w: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>среднее специальное образование, без предъявления к стажу работы.</w:t>
      </w:r>
    </w:p>
    <w:p w:rsidR="00944A7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1.3. Назначение на должность и освобождение от нее производится распоряжением </w:t>
      </w:r>
      <w:r w:rsidR="0059787A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главы 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администрации </w:t>
      </w:r>
      <w:r w:rsidRPr="0059787A">
        <w:rPr>
          <w:rFonts w:ascii="Times New Roman" w:hAnsi="Times New Roman"/>
          <w:sz w:val="28"/>
          <w:szCs w:val="28"/>
        </w:rPr>
        <w:t>Донского сельского поселения Орловского района Ростовской области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(далее – Администрация) </w:t>
      </w: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1.4. Инспектор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в своей деятельности руководствуется Федеральными законами Российской Федерации от 31 мая 1996 года "Об обороне", от 28 марта 1998 года "О воинской обязанности и военной службе", от 26 февраля 1997 года "О мобилизационной подготовке и мобилизации в Российской Федерации", постановлением Правительства Российской Федерации от 27 ноября 2006 г. N 719 "Об утверждении Положения о воинском учете", Приказом Министра обороны Российской Федерации от 22 ноября 2021 г. N 700 "Об утверждении Инструкции об организации работы по обеспечению функционирования системы воинского учета", Методическими рекомендациями по осуществлению первичного воинского учета в органах местного самоуправления (утв. начальником Генерального штаба Вооруженных Сил Российской Федерации - первым заместителем Министра обороны Российской Федерации 11 июля 2017 г.), иными нормативными правовыми актами Российской Федерации и руководящими документами Министерства обороны Российской Федерации в области воинского учета и бронирования граждан.</w:t>
      </w: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 Инспектор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должен знать: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lastRenderedPageBreak/>
        <w:t>1.5.1. Законодательство Российской Федерации, нормативные правовые акты, положения, инструкции, другие руководящие материалы и документы в пределах своей компетенции.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1.5.2. Правила и нормы охраны труда и техники безопасности.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1.5.3. Основы организации труда и управления.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1.5.4. Правила эксплуатации вычислительной техники.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1.5.5. Основы служебной этики.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1.5.6. Правила делового общения.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1.5.7. Организацию делопроизводства.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1.5.8. Компьютерные технологии и программное обеспечение по автоматизированной обработке информации (текстов, базы данных, и т.д.);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1.5.9. Стандарты унифицированной системы организационно-распорядительной документации.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1.5.10. Порядок контроля над прохождением служебных документов.</w:t>
      </w: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1.6.      Инспектор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должен уметь: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1.6.1. Составлять проекты распорядительных, правовых (нормативных) документов, справки, деловые письма и т.п.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1.6.2. Уверенно использовать в работе персональный компьютер и другую оргтехнику.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1.6.3. 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944A7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291" w:rsidRPr="0059787A" w:rsidRDefault="00FF1291" w:rsidP="00944A71">
      <w:pPr>
        <w:pStyle w:val="a7"/>
        <w:spacing w:after="0" w:line="240" w:lineRule="auto"/>
        <w:jc w:val="center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II. Должностные обязанности </w:t>
      </w:r>
    </w:p>
    <w:p w:rsidR="00944A71" w:rsidRPr="0059787A" w:rsidRDefault="00944A71" w:rsidP="00944A71">
      <w:pPr>
        <w:pStyle w:val="a7"/>
        <w:spacing w:after="0" w:line="240" w:lineRule="auto"/>
        <w:jc w:val="center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На  инспектора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 возлагаются следующие обязанности:</w:t>
      </w:r>
    </w:p>
    <w:p w:rsidR="00FF1291" w:rsidRPr="0059787A" w:rsidRDefault="00FF1291" w:rsidP="00944A71">
      <w:pPr>
        <w:numPr>
          <w:ilvl w:val="0"/>
          <w:numId w:val="2"/>
        </w:numPr>
        <w:tabs>
          <w:tab w:val="left" w:pos="312"/>
        </w:tabs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первичного воинского учета исполнять обязанности в соответствии с Федеральным законом "О воинской обязанности и военной службе":</w:t>
      </w:r>
    </w:p>
    <w:p w:rsidR="00FF1291" w:rsidRPr="0059787A" w:rsidRDefault="00FF1291" w:rsidP="00944A71">
      <w:pPr>
        <w:numPr>
          <w:ilvl w:val="1"/>
          <w:numId w:val="2"/>
        </w:numPr>
        <w:tabs>
          <w:tab w:val="left" w:pos="312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</w:t>
      </w:r>
    </w:p>
    <w:p w:rsidR="00FF1291" w:rsidRPr="0059787A" w:rsidRDefault="00FF1291" w:rsidP="00944A71">
      <w:pPr>
        <w:numPr>
          <w:ilvl w:val="1"/>
          <w:numId w:val="2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получения.</w:t>
      </w:r>
    </w:p>
    <w:p w:rsidR="00FF1291" w:rsidRPr="0059787A" w:rsidRDefault="00FF1291" w:rsidP="00944A71">
      <w:pPr>
        <w:numPr>
          <w:ilvl w:val="1"/>
          <w:numId w:val="2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Направлять по запросам военных комиссариатов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учете.</w:t>
      </w:r>
    </w:p>
    <w:p w:rsidR="00FF1291" w:rsidRPr="0059787A" w:rsidRDefault="00FF1291" w:rsidP="00944A71">
      <w:pPr>
        <w:numPr>
          <w:ilvl w:val="1"/>
          <w:numId w:val="2"/>
        </w:numPr>
        <w:tabs>
          <w:tab w:val="clear" w:pos="312"/>
          <w:tab w:val="left" w:pos="0"/>
        </w:tabs>
        <w:spacing w:after="0" w:line="240" w:lineRule="auto"/>
        <w:ind w:leftChars="7" w:left="15" w:firstLineChars="229" w:firstLine="6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учете.</w:t>
      </w:r>
    </w:p>
    <w:p w:rsidR="00FF1291" w:rsidRPr="0059787A" w:rsidRDefault="00FF1291" w:rsidP="00944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2.5.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FF1291" w:rsidRPr="0059787A" w:rsidRDefault="00FF1291" w:rsidP="00944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2.6.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FF1291" w:rsidRPr="0059787A" w:rsidRDefault="00FF1291" w:rsidP="00944A71">
      <w:pPr>
        <w:pStyle w:val="s1"/>
        <w:shd w:val="clear" w:color="auto" w:fill="FFFFFF"/>
        <w:tabs>
          <w:tab w:val="left" w:pos="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2.7. </w:t>
      </w:r>
      <w:r w:rsidRPr="0059787A">
        <w:rPr>
          <w:rFonts w:ascii="Times New Roman" w:hAnsi="Times New Roman"/>
          <w:sz w:val="28"/>
          <w:szCs w:val="28"/>
        </w:rPr>
        <w:tab/>
        <w:t>Организовывать и обеспечивать своевременное оповещение граждан о вызовах (повестках) военных комиссариатов, в том числе в электронной форме.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2.8. Вести прием граждан по вопросам воинского учета.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2.9. В целях организации и обеспечения сбора, хранения и обработки сведений, содержащихся в документах первичного воинского учета: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поселения;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б)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 и подлежащих постановке на воинский учет;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в) вести учет организаций, находящихся на территории сельского поселения и контролировать ведение в них воинского учета;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2.10.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а) сверять не реже 1 раза в год документы первичного воинского учета с документами воинского учета соответствующего военного комиссариата и организаций;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lastRenderedPageBreak/>
        <w:t xml:space="preserve"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 об ответственности за неисполнение указанных обязанностей;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2.11. В целях организации и обеспечения постановки граждан на воинский учет: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  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</w:t>
      </w:r>
      <w:r w:rsidRPr="0059787A">
        <w:rPr>
          <w:rFonts w:ascii="Times New Roman" w:hAnsi="Times New Roman"/>
          <w:sz w:val="28"/>
          <w:szCs w:val="28"/>
        </w:rPr>
        <w:lastRenderedPageBreak/>
        <w:t>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выдавать расписки.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 xml:space="preserve">2.12. В целях организации и обеспечения снятия граждан с воинского учета: 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оповещать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в) составлять и представлять в военные комиссариаты в 2-недельный срок списки граждан, убывших на новое место жительства за пределы сельского поселения без снятия с воинского учета;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2.13. Ежегодно, до 1 февраля, представлять в соответствующий военный комиссариат отчеты о результатах осуществления первичного воинского учета в предшествующем году.</w:t>
      </w:r>
    </w:p>
    <w:p w:rsidR="00FF1291" w:rsidRPr="0059787A" w:rsidRDefault="00FF1291" w:rsidP="00944A71">
      <w:pPr>
        <w:tabs>
          <w:tab w:val="left" w:pos="0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 xml:space="preserve">2.14. При отсутствии технической возможности получения сведений в электронной форме из государственного информационного ресурса, иных государственных информационных систем и информационных ресурсов  представлять не позднее 1 ноября в военный комиссариат в письменной форме на бумажном носителе или в форме электронного документа, подписанного усиленной квалифицированной электронной подписью,  </w:t>
      </w:r>
      <w:r w:rsidRPr="005978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сведения о гражданах, подлежащих первоначальной постановке на воинский учет</w:t>
      </w:r>
      <w:r w:rsidR="0059787A" w:rsidRPr="0059787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9787A" w:rsidRPr="0059787A">
        <w:t xml:space="preserve"> </w:t>
      </w:r>
      <w:r w:rsidR="0059787A" w:rsidRPr="0059787A">
        <w:rPr>
          <w:rFonts w:ascii="Times New Roman" w:hAnsi="Times New Roman"/>
          <w:sz w:val="28"/>
          <w:szCs w:val="28"/>
          <w:shd w:val="clear" w:color="auto" w:fill="FFFFFF"/>
        </w:rPr>
        <w:t>по форме согласно приложению № 6 к Положению о воинском учете.</w:t>
      </w: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1291" w:rsidRPr="0059787A" w:rsidRDefault="00FF1291" w:rsidP="00944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hAnsi="Times New Roman"/>
          <w:sz w:val="28"/>
          <w:szCs w:val="28"/>
          <w:shd w:val="clear" w:color="auto" w:fill="FFFFFF"/>
        </w:rPr>
        <w:t>Формировать и представлять список в военный комиссариат на бумажном носителе и в электронном виде. Кроме того, представлять в электронном виде карты первичного воинского учета призывников на все</w:t>
      </w:r>
      <w:r w:rsidR="00944A71" w:rsidRPr="0059787A">
        <w:rPr>
          <w:rFonts w:ascii="Times New Roman" w:hAnsi="Times New Roman"/>
          <w:sz w:val="28"/>
          <w:szCs w:val="28"/>
          <w:shd w:val="clear" w:color="auto" w:fill="FFFFFF"/>
        </w:rPr>
        <w:t>х граждан, включенных в список.</w:t>
      </w:r>
    </w:p>
    <w:p w:rsidR="00944A71" w:rsidRPr="0059787A" w:rsidRDefault="00944A71" w:rsidP="00944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1291" w:rsidRPr="0059787A" w:rsidRDefault="00FF1291" w:rsidP="00944A71">
      <w:pPr>
        <w:pStyle w:val="a7"/>
        <w:spacing w:after="0" w:line="240" w:lineRule="auto"/>
        <w:jc w:val="center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 xml:space="preserve">III. Права </w:t>
      </w:r>
    </w:p>
    <w:p w:rsidR="00944A71" w:rsidRPr="0059787A" w:rsidRDefault="00944A71" w:rsidP="00944A71">
      <w:pPr>
        <w:pStyle w:val="a7"/>
        <w:spacing w:after="0" w:line="240" w:lineRule="auto"/>
        <w:jc w:val="center"/>
        <w:rPr>
          <w:rFonts w:ascii="Times New Roman" w:eastAsia="PT Serif" w:hAnsi="Times New Roman"/>
          <w:sz w:val="28"/>
          <w:szCs w:val="28"/>
        </w:rPr>
      </w:pP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Инспектор</w:t>
      </w:r>
      <w:r w:rsidR="00FF1291" w:rsidRPr="0059787A">
        <w:rPr>
          <w:rFonts w:ascii="Times New Roman" w:eastAsia="PT Serif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FF1291" w:rsidRPr="0059787A">
        <w:rPr>
          <w:rFonts w:ascii="Times New Roman" w:eastAsia="PT Serif" w:hAnsi="Times New Roman"/>
          <w:sz w:val="28"/>
          <w:szCs w:val="28"/>
        </w:rPr>
        <w:t>имеет право: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3.1. При осуществлении первичного воинского учета: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ведения документов воинского учета;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комиссариатов, в том числе в электронной форме;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комиссариатов, в том числе в электронной форме;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FF1291" w:rsidRPr="0059787A" w:rsidRDefault="00FF1291" w:rsidP="0094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 xml:space="preserve">3.2. Знакомиться с проектами правовых актов Администрации, касающимися его деятельности. 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3.3. Пользоваться информационными материалами и иными документами, необходимыми для исполнения своих должностных обязанностей.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3.4. Получать от сотрудников Администрации информацию и документы, необходимые для выполнения своих должностных обязанностей.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3.5. На все трудовые права в соответствии с Трудовым кодексом Российской Федерации.</w:t>
      </w:r>
    </w:p>
    <w:p w:rsidR="00FF129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3.6. 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На все предусмотренные законодательством Российской Федерации социальные гарантии.</w:t>
      </w:r>
    </w:p>
    <w:p w:rsidR="00944A71" w:rsidRPr="0059787A" w:rsidRDefault="00944A7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</w:rPr>
      </w:pPr>
    </w:p>
    <w:p w:rsidR="00FF1291" w:rsidRPr="0059787A" w:rsidRDefault="00FF1291" w:rsidP="00944A71">
      <w:pPr>
        <w:pStyle w:val="a7"/>
        <w:spacing w:after="0" w:line="240" w:lineRule="auto"/>
        <w:jc w:val="center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</w:rPr>
        <w:t>IV. Ответственность</w:t>
      </w:r>
    </w:p>
    <w:p w:rsidR="00944A71" w:rsidRPr="0059787A" w:rsidRDefault="00944A71" w:rsidP="00944A7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291" w:rsidRPr="0059787A" w:rsidRDefault="00944A71" w:rsidP="00944A71">
      <w:pPr>
        <w:pStyle w:val="a7"/>
        <w:shd w:val="clear" w:color="auto" w:fill="FFFFFF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Инспектор</w:t>
      </w:r>
      <w:r w:rsidR="00FF1291" w:rsidRPr="0059787A">
        <w:rPr>
          <w:rFonts w:ascii="Times New Roman" w:eastAsia="PT Serif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FF1291"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несет ответственность: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4.1. За неисполнение, ненадлежащее исполнение обязанностей, предусмотренных настоящей инструкцией, - в пределах, определенных </w:t>
      </w:r>
      <w:hyperlink r:id="rId5" w:anchor="/document/12125268/entry/192" w:history="1">
        <w:r w:rsidRPr="0059787A">
          <w:rPr>
            <w:rStyle w:val="a4"/>
            <w:rFonts w:ascii="Times New Roman" w:eastAsia="PT Serif" w:hAnsi="Times New Roman"/>
            <w:color w:val="auto"/>
            <w:sz w:val="28"/>
            <w:szCs w:val="28"/>
            <w:u w:val="none"/>
            <w:shd w:val="clear" w:color="auto" w:fill="FFFFFF"/>
          </w:rPr>
          <w:t>трудовым законодательством</w:t>
        </w:r>
      </w:hyperlink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 Российской Федерации.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FF1291" w:rsidRPr="0059787A" w:rsidRDefault="00FF1291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t xml:space="preserve">4.3. За причинение материального ущерба работодателю (представителю нанимателя (работодателю) - в пределах, определенных </w:t>
      </w:r>
      <w:r w:rsidRPr="0059787A">
        <w:rPr>
          <w:rFonts w:ascii="Times New Roman" w:eastAsia="PT Serif" w:hAnsi="Times New Roman"/>
          <w:sz w:val="28"/>
          <w:szCs w:val="28"/>
          <w:shd w:val="clear" w:color="auto" w:fill="FFFFFF"/>
        </w:rPr>
        <w:lastRenderedPageBreak/>
        <w:t>действующим трудовым и гражданским законодательством Российской Федерации.</w:t>
      </w:r>
    </w:p>
    <w:p w:rsidR="007E39EE" w:rsidRPr="0059787A" w:rsidRDefault="007E39EE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7E39EE" w:rsidRPr="0059787A" w:rsidRDefault="007E39EE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7E39EE" w:rsidRPr="0059787A" w:rsidRDefault="007E39EE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7E39EE" w:rsidRPr="0059787A" w:rsidRDefault="007E39EE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7E39EE" w:rsidRPr="0059787A" w:rsidRDefault="007E39EE" w:rsidP="00944A71">
      <w:pPr>
        <w:pStyle w:val="a7"/>
        <w:spacing w:after="0" w:line="240" w:lineRule="auto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944A71" w:rsidRPr="0059787A" w:rsidRDefault="00944A71" w:rsidP="00944A7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>С инструкцией ознакомлен ______________   __________________________</w:t>
      </w:r>
    </w:p>
    <w:p w:rsidR="00944A71" w:rsidRPr="0059787A" w:rsidRDefault="00944A71" w:rsidP="00944A7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подпись</w:t>
      </w: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расшифровка  подписи</w:t>
      </w:r>
    </w:p>
    <w:p w:rsidR="00944A71" w:rsidRPr="0059787A" w:rsidRDefault="00944A71" w:rsidP="00944A7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44A71" w:rsidRPr="0059787A" w:rsidRDefault="00944A71" w:rsidP="00944A7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87A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получил(а) на руки  __________ "____" _________20__ г.</w:t>
      </w:r>
    </w:p>
    <w:p w:rsidR="00FF1291" w:rsidRPr="0059787A" w:rsidRDefault="00FF1291">
      <w:pPr>
        <w:pStyle w:val="a7"/>
        <w:spacing w:before="100" w:beforeAutospacing="1" w:after="100" w:afterAutospacing="1"/>
        <w:ind w:firstLine="708"/>
        <w:jc w:val="both"/>
        <w:rPr>
          <w:rFonts w:ascii="Times New Roman" w:eastAsia="PT Serif" w:hAnsi="Times New Roman"/>
          <w:sz w:val="28"/>
          <w:szCs w:val="28"/>
          <w:shd w:val="clear" w:color="auto" w:fill="FFFFFF"/>
        </w:rPr>
      </w:pPr>
    </w:p>
    <w:p w:rsidR="00FF1291" w:rsidRPr="0059787A" w:rsidRDefault="00FF12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91" w:rsidRPr="0059787A" w:rsidRDefault="00FF12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91" w:rsidRDefault="00FF12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91" w:rsidRDefault="00FF12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>
      <w:pPr>
        <w:tabs>
          <w:tab w:val="left" w:pos="1980"/>
        </w:tabs>
        <w:contextualSpacing/>
        <w:jc w:val="right"/>
        <w:rPr>
          <w:rFonts w:ascii="Times New Roman" w:hAnsi="Times New Roman"/>
          <w:sz w:val="28"/>
          <w:szCs w:val="28"/>
        </w:rPr>
      </w:pPr>
    </w:p>
    <w:p w:rsidR="00FF1291" w:rsidRDefault="00FF1291" w:rsidP="00874D7A">
      <w:pPr>
        <w:tabs>
          <w:tab w:val="left" w:pos="1980"/>
        </w:tabs>
        <w:contextualSpacing/>
        <w:rPr>
          <w:rFonts w:ascii="Times New Roman" w:hAnsi="Times New Roman"/>
          <w:sz w:val="28"/>
          <w:szCs w:val="28"/>
        </w:rPr>
      </w:pPr>
    </w:p>
    <w:sectPr w:rsidR="00FF1291" w:rsidSect="0059787A">
      <w:pgSz w:w="11906" w:h="16838"/>
      <w:pgMar w:top="426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Segoe Print"/>
    <w:charset w:val="00"/>
    <w:family w:val="roman"/>
    <w:pitch w:val="default"/>
    <w:sig w:usb0="00000000" w:usb1="00000000" w:usb2="00000020" w:usb3="00000000" w:csb0="2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58301"/>
    <w:multiLevelType w:val="multilevel"/>
    <w:tmpl w:val="9B95830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"/>
        </w:tabs>
        <w:ind w:left="0" w:firstLine="0"/>
      </w:pPr>
      <w:rPr>
        <w:rFonts w:hint="default"/>
      </w:rPr>
    </w:lvl>
  </w:abstractNum>
  <w:abstractNum w:abstractNumId="1">
    <w:nsid w:val="A3A8F567"/>
    <w:multiLevelType w:val="singleLevel"/>
    <w:tmpl w:val="A3A8F567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46"/>
    <w:rsid w:val="00011D3E"/>
    <w:rsid w:val="00066C79"/>
    <w:rsid w:val="00091B69"/>
    <w:rsid w:val="000A3992"/>
    <w:rsid w:val="0010035B"/>
    <w:rsid w:val="00150081"/>
    <w:rsid w:val="001572EF"/>
    <w:rsid w:val="001605A5"/>
    <w:rsid w:val="00171075"/>
    <w:rsid w:val="00181CE9"/>
    <w:rsid w:val="001B0E15"/>
    <w:rsid w:val="001C2621"/>
    <w:rsid w:val="001E7E5C"/>
    <w:rsid w:val="0022628A"/>
    <w:rsid w:val="002C43B3"/>
    <w:rsid w:val="0033670C"/>
    <w:rsid w:val="00353578"/>
    <w:rsid w:val="003E5900"/>
    <w:rsid w:val="003E5DEB"/>
    <w:rsid w:val="00403617"/>
    <w:rsid w:val="004167BD"/>
    <w:rsid w:val="00445B25"/>
    <w:rsid w:val="00452B88"/>
    <w:rsid w:val="00467FA3"/>
    <w:rsid w:val="004A25B8"/>
    <w:rsid w:val="005155EA"/>
    <w:rsid w:val="00555EAA"/>
    <w:rsid w:val="00575B31"/>
    <w:rsid w:val="00592860"/>
    <w:rsid w:val="0059787A"/>
    <w:rsid w:val="005E4146"/>
    <w:rsid w:val="00667CE2"/>
    <w:rsid w:val="006D1F56"/>
    <w:rsid w:val="006E238B"/>
    <w:rsid w:val="006F1E80"/>
    <w:rsid w:val="006F644B"/>
    <w:rsid w:val="00706364"/>
    <w:rsid w:val="007124BC"/>
    <w:rsid w:val="00772331"/>
    <w:rsid w:val="007C4F63"/>
    <w:rsid w:val="007E39EE"/>
    <w:rsid w:val="00806EA4"/>
    <w:rsid w:val="00812E20"/>
    <w:rsid w:val="0083284A"/>
    <w:rsid w:val="008514BA"/>
    <w:rsid w:val="00860892"/>
    <w:rsid w:val="008609CE"/>
    <w:rsid w:val="00874D7A"/>
    <w:rsid w:val="008C19E0"/>
    <w:rsid w:val="008D2525"/>
    <w:rsid w:val="00901572"/>
    <w:rsid w:val="00944A71"/>
    <w:rsid w:val="009A3243"/>
    <w:rsid w:val="009A7F2B"/>
    <w:rsid w:val="009B1790"/>
    <w:rsid w:val="00A0361C"/>
    <w:rsid w:val="00A24DB6"/>
    <w:rsid w:val="00AA4E9C"/>
    <w:rsid w:val="00AB1B26"/>
    <w:rsid w:val="00B147DC"/>
    <w:rsid w:val="00B53E6A"/>
    <w:rsid w:val="00BB245C"/>
    <w:rsid w:val="00C35844"/>
    <w:rsid w:val="00C50E27"/>
    <w:rsid w:val="00CE53C0"/>
    <w:rsid w:val="00CF2723"/>
    <w:rsid w:val="00D21D2C"/>
    <w:rsid w:val="00DD1F50"/>
    <w:rsid w:val="00DF32DC"/>
    <w:rsid w:val="00E02823"/>
    <w:rsid w:val="00E07CF0"/>
    <w:rsid w:val="00E131B1"/>
    <w:rsid w:val="00E26A13"/>
    <w:rsid w:val="00E44FFA"/>
    <w:rsid w:val="00E5034B"/>
    <w:rsid w:val="00E61DE7"/>
    <w:rsid w:val="00E73160"/>
    <w:rsid w:val="00E80948"/>
    <w:rsid w:val="00E909EA"/>
    <w:rsid w:val="00EB05BB"/>
    <w:rsid w:val="00EF3A10"/>
    <w:rsid w:val="00EF3B27"/>
    <w:rsid w:val="00F13A35"/>
    <w:rsid w:val="00F160C2"/>
    <w:rsid w:val="00F30504"/>
    <w:rsid w:val="00F34609"/>
    <w:rsid w:val="00FE5E23"/>
    <w:rsid w:val="00FE5E26"/>
    <w:rsid w:val="00FE6F0A"/>
    <w:rsid w:val="00FF1291"/>
    <w:rsid w:val="02D96B7F"/>
    <w:rsid w:val="1DC72E6B"/>
    <w:rsid w:val="299E067B"/>
    <w:rsid w:val="4D706C46"/>
    <w:rsid w:val="556D69AC"/>
    <w:rsid w:val="63C858B9"/>
    <w:rsid w:val="649D011F"/>
    <w:rsid w:val="68C47DA4"/>
    <w:rsid w:val="75A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709" w:right="-1" w:hanging="709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Times New Roman" w:eastAsia="Times New Roman" w:hAnsi="Times New Roman"/>
      <w:sz w:val="28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a9">
    <w:name w:val="Нормальный"/>
    <w:pPr>
      <w:tabs>
        <w:tab w:val="left" w:pos="567"/>
        <w:tab w:val="left" w:pos="2268"/>
        <w:tab w:val="left" w:pos="3118"/>
        <w:tab w:val="left" w:pos="4039"/>
        <w:tab w:val="left" w:pos="4819"/>
        <w:tab w:val="left" w:pos="5670"/>
        <w:tab w:val="left" w:pos="6520"/>
      </w:tabs>
      <w:spacing w:line="360" w:lineRule="auto"/>
    </w:pPr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36481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2</cp:revision>
  <cp:lastPrinted>2020-02-03T10:29:00Z</cp:lastPrinted>
  <dcterms:created xsi:type="dcterms:W3CDTF">2024-04-01T07:17:00Z</dcterms:created>
  <dcterms:modified xsi:type="dcterms:W3CDTF">2024-04-01T07:17:00Z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12D157D696C642468C7346D6A0DC80F0_13</vt:lpwstr>
  </property>
</Properties>
</file>